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90A" w:rsidRPr="00C5386E" w:rsidRDefault="0000690A" w:rsidP="00FD147A">
      <w:pPr>
        <w:jc w:val="center"/>
        <w:rPr>
          <w:rFonts w:ascii="ＭＳ Ｐゴシック" w:eastAsia="ＭＳ Ｐゴシック" w:hAnsi="ＭＳ Ｐゴシック"/>
          <w:kern w:val="0"/>
          <w:sz w:val="24"/>
          <w:szCs w:val="24"/>
        </w:rPr>
      </w:pPr>
      <w:r w:rsidRPr="00C5386E">
        <w:rPr>
          <w:rFonts w:ascii="ＭＳ Ｐゴシック" w:eastAsia="ＭＳ Ｐゴシック" w:hAnsi="ＭＳ Ｐゴシック" w:hint="eastAsia"/>
          <w:kern w:val="0"/>
          <w:sz w:val="24"/>
          <w:szCs w:val="24"/>
        </w:rPr>
        <w:t>設備工事請負契約書</w:t>
      </w:r>
      <w:r w:rsidRPr="00C5386E">
        <w:rPr>
          <w:rFonts w:ascii="ＭＳ Ｐゴシック" w:eastAsia="ＭＳ Ｐゴシック" w:hAnsi="ＭＳ Ｐゴシック" w:hint="eastAsia"/>
          <w:color w:val="FF0000"/>
          <w:kern w:val="0"/>
          <w:sz w:val="24"/>
          <w:szCs w:val="24"/>
        </w:rPr>
        <w:t>(案)</w:t>
      </w:r>
    </w:p>
    <w:p w:rsidR="0000690A" w:rsidRPr="00C5386E" w:rsidRDefault="0000690A">
      <w:pPr>
        <w:rPr>
          <w:rFonts w:ascii="ＭＳ Ｐゴシック" w:eastAsia="ＭＳ Ｐゴシック" w:hAnsi="ＭＳ Ｐゴシック"/>
          <w:sz w:val="22"/>
        </w:rPr>
      </w:pPr>
    </w:p>
    <w:p w:rsidR="0000690A" w:rsidRPr="00C5386E" w:rsidRDefault="0000690A" w:rsidP="0000690A">
      <w:pPr>
        <w:snapToGrid w:val="0"/>
        <w:spacing w:line="480" w:lineRule="auto"/>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 xml:space="preserve">１　</w:t>
      </w:r>
      <w:r w:rsidRPr="00C5386E">
        <w:rPr>
          <w:rFonts w:ascii="ＭＳ Ｐゴシック" w:eastAsia="ＭＳ Ｐゴシック" w:hAnsi="ＭＳ Ｐゴシック" w:hint="eastAsia"/>
          <w:spacing w:val="124"/>
          <w:kern w:val="0"/>
          <w:sz w:val="22"/>
          <w:fitText w:val="1155" w:id="1738771712"/>
        </w:rPr>
        <w:t>工事</w:t>
      </w:r>
      <w:r w:rsidRPr="00C5386E">
        <w:rPr>
          <w:rFonts w:ascii="ＭＳ Ｐゴシック" w:eastAsia="ＭＳ Ｐゴシック" w:hAnsi="ＭＳ Ｐゴシック" w:hint="eastAsia"/>
          <w:kern w:val="0"/>
          <w:sz w:val="22"/>
          <w:fitText w:val="1155" w:id="1738771712"/>
        </w:rPr>
        <w:t>名</w:t>
      </w:r>
      <w:r w:rsidRPr="00C5386E">
        <w:rPr>
          <w:rFonts w:ascii="ＭＳ Ｐゴシック" w:eastAsia="ＭＳ Ｐゴシック" w:hAnsi="ＭＳ Ｐゴシック" w:hint="eastAsia"/>
          <w:sz w:val="22"/>
        </w:rPr>
        <w:t>：　　牛乳工場内ヨーグルト製造設備の設置</w:t>
      </w:r>
    </w:p>
    <w:p w:rsidR="0000690A" w:rsidRPr="00C5386E" w:rsidRDefault="0000690A" w:rsidP="00FD147A">
      <w:pPr>
        <w:snapToGrid w:val="0"/>
        <w:spacing w:line="360" w:lineRule="auto"/>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 xml:space="preserve">２　</w:t>
      </w:r>
      <w:r w:rsidRPr="00C5386E">
        <w:rPr>
          <w:rFonts w:ascii="ＭＳ Ｐゴシック" w:eastAsia="ＭＳ Ｐゴシック" w:hAnsi="ＭＳ Ｐゴシック" w:hint="eastAsia"/>
          <w:spacing w:val="46"/>
          <w:kern w:val="0"/>
          <w:sz w:val="22"/>
          <w:fitText w:val="1155" w:id="1738771713"/>
        </w:rPr>
        <w:t>工事場</w:t>
      </w:r>
      <w:r w:rsidRPr="00C5386E">
        <w:rPr>
          <w:rFonts w:ascii="ＭＳ Ｐゴシック" w:eastAsia="ＭＳ Ｐゴシック" w:hAnsi="ＭＳ Ｐゴシック" w:hint="eastAsia"/>
          <w:kern w:val="0"/>
          <w:sz w:val="22"/>
          <w:fitText w:val="1155" w:id="1738771713"/>
        </w:rPr>
        <w:t>所</w:t>
      </w:r>
      <w:r w:rsidRPr="00C5386E">
        <w:rPr>
          <w:rFonts w:ascii="ＭＳ Ｐゴシック" w:eastAsia="ＭＳ Ｐゴシック" w:hAnsi="ＭＳ Ｐゴシック" w:hint="eastAsia"/>
          <w:sz w:val="22"/>
        </w:rPr>
        <w:t>：　　〒901-0611　沖縄県南城市玉城字富里552</w:t>
      </w:r>
    </w:p>
    <w:p w:rsidR="0000690A" w:rsidRPr="00C5386E" w:rsidRDefault="00FD147A" w:rsidP="00FD147A">
      <w:pPr>
        <w:snapToGrid w:val="0"/>
        <w:spacing w:line="480" w:lineRule="auto"/>
        <w:ind w:left="840" w:firstLineChars="500" w:firstLine="110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農業生産法人(有)EM玉城牧場牛乳　牛乳工場内</w:t>
      </w:r>
    </w:p>
    <w:p w:rsidR="0000690A" w:rsidRPr="00C5386E" w:rsidRDefault="0000690A" w:rsidP="0000690A">
      <w:pPr>
        <w:snapToGrid w:val="0"/>
        <w:spacing w:line="276" w:lineRule="auto"/>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 xml:space="preserve">３　</w:t>
      </w:r>
      <w:r w:rsidRPr="00C5386E">
        <w:rPr>
          <w:rFonts w:ascii="ＭＳ Ｐゴシック" w:eastAsia="ＭＳ Ｐゴシック" w:hAnsi="ＭＳ Ｐゴシック" w:hint="eastAsia"/>
          <w:color w:val="FF0000"/>
          <w:spacing w:val="357"/>
          <w:kern w:val="0"/>
          <w:sz w:val="22"/>
          <w:fitText w:val="1155" w:id="1738771714"/>
        </w:rPr>
        <w:t>工</w:t>
      </w:r>
      <w:r w:rsidRPr="00C5386E">
        <w:rPr>
          <w:rFonts w:ascii="ＭＳ Ｐゴシック" w:eastAsia="ＭＳ Ｐゴシック" w:hAnsi="ＭＳ Ｐゴシック" w:hint="eastAsia"/>
          <w:color w:val="FF0000"/>
          <w:kern w:val="0"/>
          <w:sz w:val="22"/>
          <w:fitText w:val="1155" w:id="1738771714"/>
        </w:rPr>
        <w:t>期</w:t>
      </w:r>
      <w:r w:rsidRPr="00C5386E">
        <w:rPr>
          <w:rFonts w:ascii="ＭＳ Ｐゴシック" w:eastAsia="ＭＳ Ｐゴシック" w:hAnsi="ＭＳ Ｐゴシック" w:hint="eastAsia"/>
          <w:sz w:val="22"/>
        </w:rPr>
        <w:t>：</w:t>
      </w:r>
      <w:r w:rsidRPr="00C5386E">
        <w:rPr>
          <w:rFonts w:ascii="ＭＳ Ｐゴシック" w:eastAsia="ＭＳ Ｐゴシック" w:hAnsi="ＭＳ Ｐゴシック"/>
          <w:sz w:val="22"/>
        </w:rPr>
        <w:tab/>
      </w:r>
      <w:r w:rsidR="00C5386E">
        <w:rPr>
          <w:rFonts w:ascii="ＭＳ Ｐゴシック" w:eastAsia="ＭＳ Ｐゴシック" w:hAnsi="ＭＳ Ｐゴシック"/>
          <w:sz w:val="22"/>
        </w:rPr>
        <w:tab/>
      </w:r>
      <w:r w:rsidRPr="00C5386E">
        <w:rPr>
          <w:rFonts w:ascii="ＭＳ Ｐゴシック" w:eastAsia="ＭＳ Ｐゴシック" w:hAnsi="ＭＳ Ｐゴシック" w:hint="eastAsia"/>
          <w:sz w:val="22"/>
        </w:rPr>
        <w:t>自　平成30年　 月　 日</w:t>
      </w:r>
    </w:p>
    <w:p w:rsidR="0000690A" w:rsidRPr="00C5386E" w:rsidRDefault="0000690A" w:rsidP="00C5386E">
      <w:pPr>
        <w:snapToGrid w:val="0"/>
        <w:spacing w:line="276" w:lineRule="auto"/>
        <w:ind w:left="1680" w:firstLine="84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至　平成31年　 月　 日</w:t>
      </w:r>
    </w:p>
    <w:p w:rsidR="0000690A" w:rsidRPr="00C5386E" w:rsidRDefault="0000690A" w:rsidP="0000690A">
      <w:pPr>
        <w:snapToGrid w:val="0"/>
        <w:spacing w:before="240" w:line="360" w:lineRule="auto"/>
        <w:ind w:rightChars="1550" w:right="3255"/>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４　請負代金額：　　 ￥</w:t>
      </w:r>
    </w:p>
    <w:p w:rsidR="0000690A" w:rsidRPr="00C5386E" w:rsidRDefault="0000690A" w:rsidP="00496073">
      <w:pPr>
        <w:snapToGrid w:val="0"/>
        <w:spacing w:line="276" w:lineRule="auto"/>
        <w:ind w:firstLineChars="200" w:firstLine="44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（うち取引に係る消費税及び地方消費税の額）￥</w:t>
      </w:r>
    </w:p>
    <w:p w:rsidR="00995A0E" w:rsidRPr="00C5386E" w:rsidRDefault="0000690A" w:rsidP="00995A0E">
      <w:pPr>
        <w:snapToGrid w:val="0"/>
        <w:spacing w:before="240" w:line="276" w:lineRule="auto"/>
        <w:ind w:rightChars="1550" w:right="3255"/>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５　契約・発注の範囲</w:t>
      </w:r>
    </w:p>
    <w:p w:rsidR="00B660A3" w:rsidRPr="00C5386E" w:rsidRDefault="00B660A3" w:rsidP="00995A0E">
      <w:pPr>
        <w:snapToGrid w:val="0"/>
        <w:spacing w:line="276" w:lineRule="auto"/>
        <w:ind w:leftChars="200" w:left="4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w:t>
      </w:r>
      <w:r w:rsidR="00995A0E" w:rsidRPr="00C5386E">
        <w:rPr>
          <w:rFonts w:ascii="ＭＳ Ｐゴシック" w:eastAsia="ＭＳ Ｐゴシック" w:hAnsi="ＭＳ Ｐゴシック" w:hint="eastAsia"/>
          <w:sz w:val="22"/>
        </w:rPr>
        <w:t>仕様書に記載されている</w:t>
      </w:r>
      <w:r w:rsidR="007546D6" w:rsidRPr="00C5386E">
        <w:rPr>
          <w:rFonts w:ascii="ＭＳ Ｐゴシック" w:eastAsia="ＭＳ Ｐゴシック" w:hAnsi="ＭＳ Ｐゴシック" w:hint="eastAsia"/>
          <w:sz w:val="22"/>
        </w:rPr>
        <w:t>機能を持った</w:t>
      </w:r>
      <w:r w:rsidR="00995A0E" w:rsidRPr="00C5386E">
        <w:rPr>
          <w:rFonts w:ascii="ＭＳ Ｐゴシック" w:eastAsia="ＭＳ Ｐゴシック" w:hAnsi="ＭＳ Ｐゴシック" w:hint="eastAsia"/>
          <w:sz w:val="22"/>
        </w:rPr>
        <w:t>製造</w:t>
      </w:r>
      <w:r w:rsidR="00C5386E" w:rsidRPr="00C5386E">
        <w:rPr>
          <w:rFonts w:ascii="ＭＳ Ｐゴシック" w:eastAsia="ＭＳ Ｐゴシック" w:hAnsi="ＭＳ Ｐゴシック" w:hint="eastAsia"/>
          <w:sz w:val="22"/>
        </w:rPr>
        <w:t>装置</w:t>
      </w:r>
      <w:r w:rsidR="00995A0E" w:rsidRPr="00C5386E">
        <w:rPr>
          <w:rFonts w:ascii="ＭＳ Ｐゴシック" w:eastAsia="ＭＳ Ｐゴシック" w:hAnsi="ＭＳ Ｐゴシック" w:hint="eastAsia"/>
          <w:sz w:val="22"/>
        </w:rPr>
        <w:t>と</w:t>
      </w:r>
      <w:r w:rsidR="00C5386E" w:rsidRPr="00C5386E">
        <w:rPr>
          <w:rFonts w:ascii="ＭＳ Ｐゴシック" w:eastAsia="ＭＳ Ｐゴシック" w:hAnsi="ＭＳ Ｐゴシック" w:hint="eastAsia"/>
          <w:sz w:val="22"/>
        </w:rPr>
        <w:t>装置の洗浄</w:t>
      </w:r>
      <w:r w:rsidR="00995A0E" w:rsidRPr="00C5386E">
        <w:rPr>
          <w:rFonts w:ascii="ＭＳ Ｐゴシック" w:eastAsia="ＭＳ Ｐゴシック" w:hAnsi="ＭＳ Ｐゴシック" w:hint="eastAsia"/>
          <w:sz w:val="22"/>
        </w:rPr>
        <w:t>設備</w:t>
      </w:r>
      <w:r w:rsidR="007546D6" w:rsidRPr="00C5386E">
        <w:rPr>
          <w:rFonts w:ascii="ＭＳ Ｐゴシック" w:eastAsia="ＭＳ Ｐゴシック" w:hAnsi="ＭＳ Ｐゴシック" w:hint="eastAsia"/>
          <w:sz w:val="22"/>
        </w:rPr>
        <w:t>一式</w:t>
      </w:r>
      <w:r w:rsidRPr="00C5386E">
        <w:rPr>
          <w:rFonts w:ascii="ＭＳ Ｐゴシック" w:eastAsia="ＭＳ Ｐゴシック" w:hAnsi="ＭＳ Ｐゴシック" w:hint="eastAsia"/>
          <w:sz w:val="22"/>
        </w:rPr>
        <w:t>の納入と設置。</w:t>
      </w:r>
    </w:p>
    <w:p w:rsidR="00B660A3" w:rsidRPr="00C5386E" w:rsidRDefault="00B660A3" w:rsidP="00995A0E">
      <w:pPr>
        <w:snapToGrid w:val="0"/>
        <w:spacing w:line="276" w:lineRule="auto"/>
        <w:ind w:leftChars="200" w:left="4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・各</w:t>
      </w:r>
      <w:r w:rsidR="00C5386E" w:rsidRPr="00C5386E">
        <w:rPr>
          <w:rFonts w:ascii="ＭＳ Ｐゴシック" w:eastAsia="ＭＳ Ｐゴシック" w:hAnsi="ＭＳ Ｐゴシック" w:hint="eastAsia"/>
          <w:sz w:val="22"/>
        </w:rPr>
        <w:t>装置</w:t>
      </w:r>
      <w:r w:rsidR="00995A0E" w:rsidRPr="00C5386E">
        <w:rPr>
          <w:rFonts w:ascii="ＭＳ Ｐゴシック" w:eastAsia="ＭＳ Ｐゴシック" w:hAnsi="ＭＳ Ｐゴシック" w:hint="eastAsia"/>
          <w:sz w:val="22"/>
        </w:rPr>
        <w:t>が稼働する</w:t>
      </w:r>
      <w:r w:rsidR="007546D6" w:rsidRPr="00C5386E">
        <w:rPr>
          <w:rFonts w:ascii="ＭＳ Ｐゴシック" w:eastAsia="ＭＳ Ｐゴシック" w:hAnsi="ＭＳ Ｐゴシック" w:hint="eastAsia"/>
          <w:sz w:val="22"/>
        </w:rPr>
        <w:t>ため</w:t>
      </w:r>
      <w:r w:rsidR="00995A0E" w:rsidRPr="00C5386E">
        <w:rPr>
          <w:rFonts w:ascii="ＭＳ Ｐゴシック" w:eastAsia="ＭＳ Ｐゴシック" w:hAnsi="ＭＳ Ｐゴシック" w:hint="eastAsia"/>
          <w:sz w:val="22"/>
        </w:rPr>
        <w:t>に必要な付帯</w:t>
      </w:r>
      <w:r w:rsidR="00E6472C" w:rsidRPr="00C5386E">
        <w:rPr>
          <w:rFonts w:ascii="ＭＳ Ｐゴシック" w:eastAsia="ＭＳ Ｐゴシック" w:hAnsi="ＭＳ Ｐゴシック" w:hint="eastAsia"/>
          <w:sz w:val="22"/>
        </w:rPr>
        <w:t>機器</w:t>
      </w:r>
      <w:r w:rsidR="00995A0E" w:rsidRPr="00C5386E">
        <w:rPr>
          <w:rFonts w:ascii="ＭＳ Ｐゴシック" w:eastAsia="ＭＳ Ｐゴシック" w:hAnsi="ＭＳ Ｐゴシック" w:hint="eastAsia"/>
          <w:sz w:val="22"/>
        </w:rPr>
        <w:t>の納入と設置。</w:t>
      </w:r>
    </w:p>
    <w:p w:rsidR="00995A0E" w:rsidRPr="00C5386E" w:rsidRDefault="00B660A3" w:rsidP="00995A0E">
      <w:pPr>
        <w:snapToGrid w:val="0"/>
        <w:spacing w:line="276" w:lineRule="auto"/>
        <w:ind w:leftChars="200" w:left="4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・ヨーグルトと生クリーム</w:t>
      </w:r>
      <w:r w:rsidR="00995A0E" w:rsidRPr="00C5386E">
        <w:rPr>
          <w:rFonts w:ascii="ＭＳ Ｐゴシック" w:eastAsia="ＭＳ Ｐゴシック" w:hAnsi="ＭＳ Ｐゴシック" w:hint="eastAsia"/>
          <w:sz w:val="22"/>
        </w:rPr>
        <w:t>製造ラインの組み立て</w:t>
      </w:r>
      <w:r w:rsidRPr="00C5386E">
        <w:rPr>
          <w:rFonts w:ascii="ＭＳ Ｐゴシック" w:eastAsia="ＭＳ Ｐゴシック" w:hAnsi="ＭＳ Ｐゴシック" w:hint="eastAsia"/>
          <w:sz w:val="22"/>
        </w:rPr>
        <w:t>と</w:t>
      </w:r>
      <w:r w:rsidR="00995A0E" w:rsidRPr="00C5386E">
        <w:rPr>
          <w:rFonts w:ascii="ＭＳ Ｐゴシック" w:eastAsia="ＭＳ Ｐゴシック" w:hAnsi="ＭＳ Ｐゴシック" w:hint="eastAsia"/>
          <w:sz w:val="22"/>
        </w:rPr>
        <w:t>製造テスト</w:t>
      </w:r>
      <w:r w:rsidRPr="00C5386E">
        <w:rPr>
          <w:rFonts w:ascii="ＭＳ Ｐゴシック" w:eastAsia="ＭＳ Ｐゴシック" w:hAnsi="ＭＳ Ｐゴシック" w:hint="eastAsia"/>
          <w:sz w:val="22"/>
        </w:rPr>
        <w:t>および必要な</w:t>
      </w:r>
      <w:r w:rsidR="00995A0E" w:rsidRPr="00C5386E">
        <w:rPr>
          <w:rFonts w:ascii="ＭＳ Ｐゴシック" w:eastAsia="ＭＳ Ｐゴシック" w:hAnsi="ＭＳ Ｐゴシック" w:hint="eastAsia"/>
          <w:sz w:val="22"/>
        </w:rPr>
        <w:t>調整。</w:t>
      </w:r>
    </w:p>
    <w:p w:rsidR="0000690A" w:rsidRPr="00C5386E" w:rsidRDefault="0000690A" w:rsidP="00995A0E">
      <w:pPr>
        <w:snapToGrid w:val="0"/>
        <w:spacing w:before="240" w:line="276" w:lineRule="auto"/>
        <w:ind w:rightChars="1550" w:right="3255"/>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 xml:space="preserve">６　</w:t>
      </w:r>
      <w:r w:rsidR="007546D6" w:rsidRPr="00C5386E">
        <w:rPr>
          <w:rFonts w:ascii="ＭＳ Ｐゴシック" w:eastAsia="ＭＳ Ｐゴシック" w:hAnsi="ＭＳ Ｐゴシック" w:hint="eastAsia"/>
          <w:sz w:val="22"/>
        </w:rPr>
        <w:t>電気工事、事前工事、</w:t>
      </w:r>
      <w:r w:rsidR="00B660A3" w:rsidRPr="00C5386E">
        <w:rPr>
          <w:rFonts w:ascii="ＭＳ Ｐゴシック" w:eastAsia="ＭＳ Ｐゴシック" w:hAnsi="ＭＳ Ｐゴシック" w:hint="eastAsia"/>
          <w:sz w:val="22"/>
        </w:rPr>
        <w:t>既存</w:t>
      </w:r>
      <w:r w:rsidR="007546D6" w:rsidRPr="00C5386E">
        <w:rPr>
          <w:rFonts w:ascii="ＭＳ Ｐゴシック" w:eastAsia="ＭＳ Ｐゴシック" w:hAnsi="ＭＳ Ｐゴシック" w:hint="eastAsia"/>
          <w:sz w:val="22"/>
        </w:rPr>
        <w:t>設備の撤去</w:t>
      </w:r>
      <w:r w:rsidRPr="00C5386E">
        <w:rPr>
          <w:rFonts w:ascii="ＭＳ Ｐゴシック" w:eastAsia="ＭＳ Ｐゴシック" w:hAnsi="ＭＳ Ｐゴシック" w:hint="eastAsia"/>
          <w:sz w:val="22"/>
        </w:rPr>
        <w:t>に要する費用等</w:t>
      </w:r>
    </w:p>
    <w:p w:rsidR="007546D6" w:rsidRPr="00C5386E" w:rsidRDefault="007546D6" w:rsidP="00496073">
      <w:pPr>
        <w:snapToGrid w:val="0"/>
        <w:ind w:leftChars="200" w:left="4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以下の事前工事は本契約に含まず、施主側による負担で実施します</w:t>
      </w:r>
      <w:r w:rsidR="00E6472C" w:rsidRPr="00C5386E">
        <w:rPr>
          <w:rFonts w:ascii="ＭＳ Ｐゴシック" w:eastAsia="ＭＳ Ｐゴシック" w:hAnsi="ＭＳ Ｐゴシック" w:hint="eastAsia"/>
          <w:sz w:val="22"/>
        </w:rPr>
        <w:t>。</w:t>
      </w:r>
    </w:p>
    <w:p w:rsidR="0000690A" w:rsidRPr="00C5386E" w:rsidRDefault="007546D6" w:rsidP="00496073">
      <w:pPr>
        <w:snapToGrid w:val="0"/>
        <w:ind w:leftChars="100" w:left="210" w:firstLineChars="200" w:firstLine="44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配電盤、操作盤までの電気引き込み工事</w:t>
      </w:r>
      <w:r w:rsidR="00FD147A" w:rsidRPr="00C5386E">
        <w:rPr>
          <w:rFonts w:ascii="ＭＳ Ｐゴシック" w:eastAsia="ＭＳ Ｐゴシック" w:hAnsi="ＭＳ Ｐゴシック" w:hint="eastAsia"/>
          <w:sz w:val="22"/>
        </w:rPr>
        <w:t>。</w:t>
      </w:r>
      <w:r w:rsidRPr="00C5386E">
        <w:rPr>
          <w:rFonts w:ascii="ＭＳ Ｐゴシック" w:eastAsia="ＭＳ Ｐゴシック" w:hAnsi="ＭＳ Ｐゴシック" w:hint="eastAsia"/>
          <w:sz w:val="22"/>
        </w:rPr>
        <w:t>既設の配管の撤去および移動</w:t>
      </w:r>
      <w:r w:rsidR="00BA6F70" w:rsidRPr="00C5386E">
        <w:rPr>
          <w:rFonts w:ascii="ＭＳ Ｐゴシック" w:eastAsia="ＭＳ Ｐゴシック" w:hAnsi="ＭＳ Ｐゴシック" w:hint="eastAsia"/>
          <w:sz w:val="22"/>
        </w:rPr>
        <w:t>。</w:t>
      </w:r>
    </w:p>
    <w:p w:rsidR="00C5386E" w:rsidRPr="00C5386E" w:rsidRDefault="007546D6" w:rsidP="00496073">
      <w:pPr>
        <w:snapToGrid w:val="0"/>
        <w:ind w:leftChars="100" w:left="210" w:firstLineChars="200" w:firstLine="44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既存の不要設備の移動</w:t>
      </w:r>
      <w:r w:rsidR="00FD147A" w:rsidRPr="00C5386E">
        <w:rPr>
          <w:rFonts w:ascii="ＭＳ Ｐゴシック" w:eastAsia="ＭＳ Ｐゴシック" w:hAnsi="ＭＳ Ｐゴシック" w:hint="eastAsia"/>
          <w:sz w:val="22"/>
        </w:rPr>
        <w:t>。</w:t>
      </w:r>
      <w:r w:rsidRPr="00C5386E">
        <w:rPr>
          <w:rFonts w:ascii="ＭＳ Ｐゴシック" w:eastAsia="ＭＳ Ｐゴシック" w:hAnsi="ＭＳ Ｐゴシック" w:hint="eastAsia"/>
          <w:sz w:val="22"/>
        </w:rPr>
        <w:t>排水溝の補修</w:t>
      </w:r>
      <w:r w:rsidR="00FD147A" w:rsidRPr="00C5386E">
        <w:rPr>
          <w:rFonts w:ascii="ＭＳ Ｐゴシック" w:eastAsia="ＭＳ Ｐゴシック" w:hAnsi="ＭＳ Ｐゴシック" w:hint="eastAsia"/>
          <w:sz w:val="22"/>
        </w:rPr>
        <w:t>。</w:t>
      </w:r>
      <w:r w:rsidRPr="00C5386E">
        <w:rPr>
          <w:rFonts w:ascii="ＭＳ Ｐゴシック" w:eastAsia="ＭＳ Ｐゴシック" w:hAnsi="ＭＳ Ｐゴシック" w:hint="eastAsia"/>
          <w:sz w:val="22"/>
        </w:rPr>
        <w:t>工場床の補修</w:t>
      </w:r>
      <w:r w:rsidR="00BA6F70" w:rsidRPr="00C5386E">
        <w:rPr>
          <w:rFonts w:ascii="ＭＳ Ｐゴシック" w:eastAsia="ＭＳ Ｐゴシック" w:hAnsi="ＭＳ Ｐゴシック" w:hint="eastAsia"/>
          <w:sz w:val="22"/>
        </w:rPr>
        <w:t>。</w:t>
      </w:r>
      <w:r w:rsidR="00C5386E">
        <w:rPr>
          <w:rFonts w:ascii="ＭＳ Ｐゴシック" w:eastAsia="ＭＳ Ｐゴシック" w:hAnsi="ＭＳ Ｐゴシック" w:hint="eastAsia"/>
          <w:sz w:val="22"/>
        </w:rPr>
        <w:t>空調、</w:t>
      </w:r>
      <w:r w:rsidR="00C5386E" w:rsidRPr="00C5386E">
        <w:rPr>
          <w:rFonts w:ascii="ＭＳ Ｐゴシック" w:eastAsia="ＭＳ Ｐゴシック" w:hAnsi="ＭＳ Ｐゴシック" w:hint="eastAsia"/>
          <w:sz w:val="22"/>
        </w:rPr>
        <w:t>製造区画の壁</w:t>
      </w:r>
      <w:r w:rsidR="00C5386E">
        <w:rPr>
          <w:rFonts w:ascii="ＭＳ Ｐゴシック" w:eastAsia="ＭＳ Ｐゴシック" w:hAnsi="ＭＳ Ｐゴシック" w:hint="eastAsia"/>
          <w:sz w:val="22"/>
        </w:rPr>
        <w:t>、</w:t>
      </w:r>
      <w:r w:rsidR="00C5386E" w:rsidRPr="00C5386E">
        <w:rPr>
          <w:rFonts w:ascii="ＭＳ Ｐゴシック" w:eastAsia="ＭＳ Ｐゴシック" w:hAnsi="ＭＳ Ｐゴシック" w:hint="eastAsia"/>
          <w:sz w:val="22"/>
        </w:rPr>
        <w:t>エアシャワー、</w:t>
      </w:r>
    </w:p>
    <w:p w:rsidR="007546D6" w:rsidRPr="00C5386E" w:rsidRDefault="00C5386E" w:rsidP="00496073">
      <w:pPr>
        <w:snapToGrid w:val="0"/>
        <w:ind w:leftChars="100" w:left="210" w:firstLineChars="200" w:firstLine="44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搬入口シャッター、他付帯する衛生設備の設置。</w:t>
      </w:r>
    </w:p>
    <w:p w:rsidR="0000690A" w:rsidRPr="00C5386E" w:rsidRDefault="0000690A" w:rsidP="0000690A">
      <w:pPr>
        <w:snapToGrid w:val="0"/>
        <w:spacing w:before="240" w:line="276" w:lineRule="auto"/>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７　特約事項</w:t>
      </w:r>
    </w:p>
    <w:p w:rsidR="00FD147A" w:rsidRPr="00C5386E" w:rsidRDefault="0000690A" w:rsidP="00496073">
      <w:pPr>
        <w:snapToGrid w:val="0"/>
        <w:ind w:leftChars="200" w:left="4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天災その他不可抗力による損害の負担に関しても竣工確認のうえ引渡を受けるまでは、請負人に属する。</w:t>
      </w:r>
    </w:p>
    <w:p w:rsidR="00FD147A" w:rsidRPr="00C5386E" w:rsidRDefault="00FD147A" w:rsidP="00496073">
      <w:pPr>
        <w:snapToGrid w:val="0"/>
        <w:spacing w:before="240"/>
        <w:ind w:leftChars="100" w:left="21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上記の工事について、発注者と請負者は各々の対等な立場における合意に基づいて別添の条項によって公正な請負契約を締結し、信義に従って誠実にこれを履行するものとする。本契約の証として本書２通を作成し、当事者記名押印の上、各自１通を保有する。</w:t>
      </w:r>
    </w:p>
    <w:p w:rsidR="00B75426" w:rsidRPr="00C5386E" w:rsidRDefault="00B75426" w:rsidP="00FD147A">
      <w:pPr>
        <w:snapToGrid w:val="0"/>
        <w:spacing w:line="276" w:lineRule="auto"/>
        <w:jc w:val="left"/>
        <w:rPr>
          <w:rFonts w:ascii="ＭＳ Ｐゴシック" w:eastAsia="ＭＳ Ｐゴシック" w:hAnsi="ＭＳ Ｐゴシック"/>
          <w:sz w:val="22"/>
        </w:rPr>
      </w:pPr>
    </w:p>
    <w:p w:rsidR="00B75426" w:rsidRDefault="00B75426" w:rsidP="00496073">
      <w:pPr>
        <w:snapToGrid w:val="0"/>
        <w:spacing w:line="276" w:lineRule="auto"/>
        <w:ind w:firstLineChars="100" w:firstLine="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平成　年　月　日</w:t>
      </w:r>
    </w:p>
    <w:p w:rsidR="00C5386E" w:rsidRPr="00C5386E" w:rsidRDefault="00C5386E" w:rsidP="00496073">
      <w:pPr>
        <w:snapToGrid w:val="0"/>
        <w:spacing w:line="276" w:lineRule="auto"/>
        <w:ind w:firstLineChars="100" w:firstLine="220"/>
        <w:jc w:val="left"/>
        <w:rPr>
          <w:rFonts w:ascii="ＭＳ Ｐゴシック" w:eastAsia="ＭＳ Ｐゴシック" w:hAnsi="ＭＳ Ｐゴシック" w:hint="eastAsia"/>
          <w:sz w:val="22"/>
        </w:rPr>
      </w:pPr>
    </w:p>
    <w:p w:rsidR="00496073" w:rsidRPr="00C5386E" w:rsidRDefault="00B75426" w:rsidP="00496073">
      <w:pPr>
        <w:snapToGrid w:val="0"/>
        <w:spacing w:line="360" w:lineRule="auto"/>
        <w:ind w:firstLineChars="100" w:firstLine="414"/>
        <w:jc w:val="left"/>
        <w:rPr>
          <w:rFonts w:ascii="ＭＳ Ｐゴシック" w:eastAsia="ＭＳ Ｐゴシック" w:hAnsi="ＭＳ Ｐゴシック"/>
          <w:kern w:val="0"/>
          <w:sz w:val="22"/>
        </w:rPr>
      </w:pPr>
      <w:r w:rsidRPr="00C5386E">
        <w:rPr>
          <w:rFonts w:ascii="ＭＳ Ｐゴシック" w:eastAsia="ＭＳ Ｐゴシック" w:hAnsi="ＭＳ Ｐゴシック" w:hint="eastAsia"/>
          <w:spacing w:val="97"/>
          <w:kern w:val="0"/>
          <w:sz w:val="22"/>
          <w:fitText w:val="1050" w:id="1738783488"/>
        </w:rPr>
        <w:t>発注</w:t>
      </w:r>
      <w:r w:rsidRPr="00C5386E">
        <w:rPr>
          <w:rFonts w:ascii="ＭＳ Ｐゴシック" w:eastAsia="ＭＳ Ｐゴシック" w:hAnsi="ＭＳ Ｐゴシック" w:hint="eastAsia"/>
          <w:spacing w:val="1"/>
          <w:kern w:val="0"/>
          <w:sz w:val="22"/>
          <w:fitText w:val="1050" w:id="1738783488"/>
        </w:rPr>
        <w:t>者</w:t>
      </w:r>
      <w:r w:rsidRPr="00C5386E">
        <w:rPr>
          <w:rFonts w:ascii="ＭＳ Ｐゴシック" w:eastAsia="ＭＳ Ｐゴシック" w:hAnsi="ＭＳ Ｐゴシック" w:hint="eastAsia"/>
          <w:kern w:val="0"/>
          <w:sz w:val="22"/>
        </w:rPr>
        <w:t xml:space="preserve">　</w:t>
      </w:r>
      <w:r w:rsidR="00496073" w:rsidRPr="00C5386E">
        <w:rPr>
          <w:rFonts w:ascii="ＭＳ Ｐゴシック" w:eastAsia="ＭＳ Ｐゴシック" w:hAnsi="ＭＳ Ｐゴシック" w:hint="eastAsia"/>
          <w:kern w:val="0"/>
          <w:sz w:val="22"/>
        </w:rPr>
        <w:t xml:space="preserve">　　</w:t>
      </w:r>
      <w:r w:rsidR="006F157A" w:rsidRPr="00C5386E">
        <w:rPr>
          <w:rFonts w:ascii="ＭＳ Ｐゴシック" w:eastAsia="ＭＳ Ｐゴシック" w:hAnsi="ＭＳ Ｐゴシック" w:hint="eastAsia"/>
          <w:kern w:val="0"/>
          <w:sz w:val="22"/>
        </w:rPr>
        <w:t xml:space="preserve">　　</w:t>
      </w:r>
      <w:r w:rsidR="00496073" w:rsidRPr="00C5386E">
        <w:rPr>
          <w:rFonts w:ascii="ＭＳ Ｐゴシック" w:eastAsia="ＭＳ Ｐゴシック" w:hAnsi="ＭＳ Ｐゴシック" w:hint="eastAsia"/>
          <w:kern w:val="0"/>
          <w:sz w:val="22"/>
        </w:rPr>
        <w:t>住　　所</w:t>
      </w:r>
    </w:p>
    <w:p w:rsidR="00496073" w:rsidRPr="00C5386E" w:rsidRDefault="00496073" w:rsidP="00496073">
      <w:pPr>
        <w:snapToGrid w:val="0"/>
        <w:spacing w:line="360" w:lineRule="auto"/>
        <w:ind w:firstLineChars="1000" w:firstLine="2200"/>
        <w:jc w:val="left"/>
        <w:rPr>
          <w:rFonts w:ascii="ＭＳ Ｐゴシック" w:eastAsia="ＭＳ Ｐゴシック" w:hAnsi="ＭＳ Ｐゴシック"/>
          <w:kern w:val="0"/>
          <w:sz w:val="22"/>
        </w:rPr>
      </w:pPr>
      <w:r w:rsidRPr="00C5386E">
        <w:rPr>
          <w:rFonts w:ascii="ＭＳ Ｐゴシック" w:eastAsia="ＭＳ Ｐゴシック" w:hAnsi="ＭＳ Ｐゴシック" w:hint="eastAsia"/>
          <w:kern w:val="0"/>
          <w:sz w:val="22"/>
        </w:rPr>
        <w:t>商　　号</w:t>
      </w:r>
    </w:p>
    <w:p w:rsidR="00B75426" w:rsidRPr="00C5386E" w:rsidRDefault="00496073" w:rsidP="00496073">
      <w:pPr>
        <w:snapToGrid w:val="0"/>
        <w:spacing w:line="480" w:lineRule="auto"/>
        <w:ind w:firstLineChars="1000" w:firstLine="2200"/>
        <w:jc w:val="left"/>
        <w:rPr>
          <w:rFonts w:ascii="ＭＳ Ｐゴシック" w:eastAsia="ＭＳ Ｐゴシック" w:hAnsi="ＭＳ Ｐゴシック"/>
          <w:sz w:val="22"/>
        </w:rPr>
      </w:pPr>
      <w:r w:rsidRPr="00C5386E">
        <w:rPr>
          <w:rFonts w:ascii="ＭＳ Ｐゴシック" w:eastAsia="ＭＳ Ｐゴシック" w:hAnsi="ＭＳ Ｐゴシック" w:hint="eastAsia"/>
          <w:kern w:val="0"/>
          <w:sz w:val="22"/>
        </w:rPr>
        <w:t>氏　　名</w:t>
      </w:r>
    </w:p>
    <w:p w:rsidR="00B75426" w:rsidRPr="00C5386E" w:rsidRDefault="00B75426" w:rsidP="00496073">
      <w:pPr>
        <w:snapToGrid w:val="0"/>
        <w:spacing w:line="360" w:lineRule="auto"/>
        <w:ind w:firstLineChars="100" w:firstLine="414"/>
        <w:jc w:val="left"/>
        <w:rPr>
          <w:rFonts w:ascii="ＭＳ Ｐゴシック" w:eastAsia="ＭＳ Ｐゴシック" w:hAnsi="ＭＳ Ｐゴシック"/>
          <w:kern w:val="0"/>
          <w:sz w:val="22"/>
        </w:rPr>
      </w:pPr>
      <w:r w:rsidRPr="00C5386E">
        <w:rPr>
          <w:rFonts w:ascii="ＭＳ Ｐゴシック" w:eastAsia="ＭＳ Ｐゴシック" w:hAnsi="ＭＳ Ｐゴシック" w:hint="eastAsia"/>
          <w:spacing w:val="97"/>
          <w:kern w:val="0"/>
          <w:sz w:val="22"/>
          <w:fitText w:val="1050" w:id="1738783489"/>
        </w:rPr>
        <w:t>請負</w:t>
      </w:r>
      <w:r w:rsidRPr="00C5386E">
        <w:rPr>
          <w:rFonts w:ascii="ＭＳ Ｐゴシック" w:eastAsia="ＭＳ Ｐゴシック" w:hAnsi="ＭＳ Ｐゴシック" w:hint="eastAsia"/>
          <w:spacing w:val="1"/>
          <w:kern w:val="0"/>
          <w:sz w:val="22"/>
          <w:fitText w:val="1050" w:id="1738783489"/>
        </w:rPr>
        <w:t>者</w:t>
      </w:r>
      <w:r w:rsidRPr="00C5386E">
        <w:rPr>
          <w:rFonts w:ascii="ＭＳ Ｐゴシック" w:eastAsia="ＭＳ Ｐゴシック" w:hAnsi="ＭＳ Ｐゴシック" w:hint="eastAsia"/>
          <w:kern w:val="0"/>
          <w:sz w:val="22"/>
        </w:rPr>
        <w:t xml:space="preserve">　　　</w:t>
      </w:r>
      <w:r w:rsidR="007F4266" w:rsidRPr="00C5386E">
        <w:rPr>
          <w:rFonts w:ascii="ＭＳ Ｐゴシック" w:eastAsia="ＭＳ Ｐゴシック" w:hAnsi="ＭＳ Ｐゴシック" w:hint="eastAsia"/>
          <w:kern w:val="0"/>
          <w:sz w:val="22"/>
        </w:rPr>
        <w:t xml:space="preserve">　　</w:t>
      </w:r>
      <w:r w:rsidR="00FD147A" w:rsidRPr="00C5386E">
        <w:rPr>
          <w:rFonts w:ascii="ＭＳ Ｐゴシック" w:eastAsia="ＭＳ Ｐゴシック" w:hAnsi="ＭＳ Ｐゴシック" w:hint="eastAsia"/>
          <w:kern w:val="0"/>
          <w:sz w:val="22"/>
        </w:rPr>
        <w:t>住　　所</w:t>
      </w:r>
    </w:p>
    <w:p w:rsidR="00B75426" w:rsidRPr="00C5386E" w:rsidRDefault="00B75426" w:rsidP="00496073">
      <w:pPr>
        <w:snapToGrid w:val="0"/>
        <w:spacing w:line="360" w:lineRule="auto"/>
        <w:ind w:firstLineChars="1000" w:firstLine="2200"/>
        <w:jc w:val="left"/>
        <w:rPr>
          <w:rFonts w:ascii="ＭＳ Ｐゴシック" w:eastAsia="ＭＳ Ｐゴシック" w:hAnsi="ＭＳ Ｐゴシック"/>
          <w:kern w:val="0"/>
          <w:sz w:val="22"/>
        </w:rPr>
      </w:pPr>
      <w:r w:rsidRPr="00C5386E">
        <w:rPr>
          <w:rFonts w:ascii="ＭＳ Ｐゴシック" w:eastAsia="ＭＳ Ｐゴシック" w:hAnsi="ＭＳ Ｐゴシック" w:hint="eastAsia"/>
          <w:kern w:val="0"/>
          <w:sz w:val="22"/>
        </w:rPr>
        <w:t>商</w:t>
      </w:r>
      <w:r w:rsidR="00496073" w:rsidRPr="00C5386E">
        <w:rPr>
          <w:rFonts w:ascii="ＭＳ Ｐゴシック" w:eastAsia="ＭＳ Ｐゴシック" w:hAnsi="ＭＳ Ｐゴシック" w:hint="eastAsia"/>
          <w:kern w:val="0"/>
          <w:sz w:val="22"/>
        </w:rPr>
        <w:t xml:space="preserve">　　</w:t>
      </w:r>
      <w:r w:rsidRPr="00C5386E">
        <w:rPr>
          <w:rFonts w:ascii="ＭＳ Ｐゴシック" w:eastAsia="ＭＳ Ｐゴシック" w:hAnsi="ＭＳ Ｐゴシック" w:hint="eastAsia"/>
          <w:kern w:val="0"/>
          <w:sz w:val="22"/>
        </w:rPr>
        <w:t>号</w:t>
      </w:r>
    </w:p>
    <w:p w:rsidR="0000690A" w:rsidRPr="00C5386E" w:rsidRDefault="00496073" w:rsidP="00496073">
      <w:pPr>
        <w:snapToGrid w:val="0"/>
        <w:spacing w:line="360" w:lineRule="auto"/>
        <w:ind w:firstLineChars="1000" w:firstLine="2200"/>
        <w:jc w:val="left"/>
        <w:rPr>
          <w:rFonts w:ascii="ＭＳ Ｐゴシック" w:eastAsia="ＭＳ Ｐゴシック" w:hAnsi="ＭＳ Ｐゴシック"/>
          <w:kern w:val="0"/>
          <w:sz w:val="22"/>
        </w:rPr>
      </w:pPr>
      <w:r w:rsidRPr="00C5386E">
        <w:rPr>
          <w:rFonts w:ascii="ＭＳ Ｐゴシック" w:eastAsia="ＭＳ Ｐゴシック" w:hAnsi="ＭＳ Ｐゴシック" w:hint="eastAsia"/>
          <w:kern w:val="0"/>
          <w:sz w:val="22"/>
        </w:rPr>
        <w:t>氏　　名</w:t>
      </w:r>
    </w:p>
    <w:p w:rsidR="00C5386E" w:rsidRDefault="00C5386E" w:rsidP="00BA6F70">
      <w:pPr>
        <w:snapToGrid w:val="0"/>
        <w:spacing w:before="120" w:line="276" w:lineRule="auto"/>
        <w:jc w:val="left"/>
        <w:rPr>
          <w:rFonts w:ascii="ＭＳ Ｐゴシック" w:eastAsia="ＭＳ Ｐゴシック" w:hAnsi="ＭＳ Ｐゴシック"/>
          <w:b/>
          <w:sz w:val="22"/>
        </w:rPr>
      </w:pPr>
    </w:p>
    <w:p w:rsidR="00BA6F70" w:rsidRPr="00C5386E" w:rsidRDefault="00BA6F70" w:rsidP="00BA6F70">
      <w:pPr>
        <w:snapToGrid w:val="0"/>
        <w:spacing w:before="120" w:line="276" w:lineRule="auto"/>
        <w:jc w:val="left"/>
        <w:rPr>
          <w:rFonts w:ascii="ＭＳ Ｐゴシック" w:eastAsia="ＭＳ Ｐゴシック" w:hAnsi="ＭＳ Ｐゴシック"/>
          <w:b/>
          <w:sz w:val="22"/>
        </w:rPr>
      </w:pPr>
      <w:r w:rsidRPr="00C5386E">
        <w:rPr>
          <w:rFonts w:ascii="ＭＳ Ｐゴシック" w:eastAsia="ＭＳ Ｐゴシック" w:hAnsi="ＭＳ Ｐゴシック" w:hint="eastAsia"/>
          <w:b/>
          <w:sz w:val="22"/>
        </w:rPr>
        <w:lastRenderedPageBreak/>
        <w:t>（総則</w:t>
      </w:r>
      <w:r w:rsidR="009533BE" w:rsidRPr="00C5386E">
        <w:rPr>
          <w:rFonts w:ascii="ＭＳ Ｐゴシック" w:eastAsia="ＭＳ Ｐゴシック" w:hAnsi="ＭＳ Ｐゴシック" w:hint="eastAsia"/>
          <w:b/>
          <w:sz w:val="22"/>
        </w:rPr>
        <w:t>）</w:t>
      </w:r>
      <w:r w:rsidR="009533BE" w:rsidRPr="00C5386E">
        <w:rPr>
          <w:rFonts w:ascii="ＭＳ Ｐゴシック" w:eastAsia="ＭＳ Ｐゴシック" w:hAnsi="ＭＳ Ｐゴシック" w:hint="eastAsia"/>
          <w:b/>
          <w:color w:val="FF0000"/>
          <w:sz w:val="22"/>
        </w:rPr>
        <w:t>（</w:t>
      </w:r>
      <w:r w:rsidR="007161F5" w:rsidRPr="00C5386E">
        <w:rPr>
          <w:rFonts w:ascii="ＭＳ Ｐゴシック" w:eastAsia="ＭＳ Ｐゴシック" w:hAnsi="ＭＳ Ｐゴシック" w:hint="eastAsia"/>
          <w:b/>
          <w:color w:val="FF0000"/>
          <w:sz w:val="22"/>
        </w:rPr>
        <w:t>★</w:t>
      </w:r>
      <w:r w:rsidR="009533BE" w:rsidRPr="00C5386E">
        <w:rPr>
          <w:rFonts w:ascii="ＭＳ Ｐゴシック" w:eastAsia="ＭＳ Ｐゴシック" w:hAnsi="ＭＳ Ｐゴシック" w:hint="eastAsia"/>
          <w:b/>
          <w:color w:val="FF0000"/>
          <w:sz w:val="22"/>
        </w:rPr>
        <w:t>あくまで案です。不要な項目は協議の上で修正または削除します。）</w:t>
      </w:r>
    </w:p>
    <w:p w:rsidR="00BA6F70" w:rsidRPr="00C5386E" w:rsidRDefault="00BA6F70" w:rsidP="00BA6F70">
      <w:pPr>
        <w:snapToGrid w:val="0"/>
        <w:spacing w:line="276" w:lineRule="auto"/>
        <w:ind w:left="221" w:hangingChars="100" w:hanging="221"/>
        <w:jc w:val="left"/>
        <w:rPr>
          <w:rFonts w:ascii="ＭＳ Ｐゴシック" w:eastAsia="ＭＳ Ｐゴシック" w:hAnsi="ＭＳ Ｐゴシック"/>
          <w:sz w:val="22"/>
        </w:rPr>
      </w:pPr>
      <w:r w:rsidRPr="00C5386E">
        <w:rPr>
          <w:rFonts w:ascii="ＭＳ Ｐゴシック" w:eastAsia="ＭＳ Ｐゴシック" w:hAnsi="ＭＳ Ｐゴシック" w:hint="eastAsia"/>
          <w:b/>
          <w:sz w:val="22"/>
        </w:rPr>
        <w:t>第１条</w:t>
      </w:r>
      <w:r w:rsidRPr="00C5386E">
        <w:rPr>
          <w:rFonts w:ascii="ＭＳ Ｐゴシック" w:eastAsia="ＭＳ Ｐゴシック" w:hAnsi="ＭＳ Ｐゴシック" w:hint="eastAsia"/>
          <w:sz w:val="22"/>
        </w:rPr>
        <w:t xml:space="preserve">　発注者（以下「甲」という。）及び請負者（以下「乙」という。）は、この契約書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２　乙は、契約書記載の工事を契約書記載の工期内に完成し、工事目的物を甲に引き渡すものとし、甲は、その請負代金を支払うものとする。</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３　仮設、施工方法その他工事目的物を完成するために必要な一切の手段（以下「施工方法等」という。）については、この契約書及び設計図書に特別の定めがある場合を除き、乙がその責任において定める。</w:t>
      </w:r>
    </w:p>
    <w:p w:rsidR="00BA6F70" w:rsidRPr="00C5386E" w:rsidRDefault="00BA6F70" w:rsidP="00BA6F70">
      <w:pPr>
        <w:snapToGrid w:val="0"/>
        <w:spacing w:line="276" w:lineRule="auto"/>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４　乙は、この契約の履行に関して知り得た秘密を漏らしてはならない。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５　この契約書に定める請求、通知、報告、申出、承諾及び解除は、書面により行わなければならない。</w:t>
      </w:r>
    </w:p>
    <w:p w:rsidR="00BA6F70" w:rsidRPr="00C5386E" w:rsidRDefault="00BA6F70" w:rsidP="00BA6F70">
      <w:pPr>
        <w:snapToGrid w:val="0"/>
        <w:spacing w:line="276" w:lineRule="auto"/>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６　この契約の履行に関して甲乙間で用いる言語は、日本語とする。</w:t>
      </w:r>
    </w:p>
    <w:p w:rsidR="00BA6F70" w:rsidRPr="00C5386E" w:rsidRDefault="00BA6F70" w:rsidP="00BA6F70">
      <w:pPr>
        <w:snapToGrid w:val="0"/>
        <w:spacing w:line="276" w:lineRule="auto"/>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７　この契約書に定める金銭の支払に用いる通貨は、日本円とする。</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８　この契約の履行に関して甲乙間で用いる計量単位は、設計図書に特別の定めがある場合を除き、計量法（平成４年法律第51号）に定めるものとする。</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９　この契約書及び設計図書における期間の定めについては、民法（明治29年法律第89号）及び商法（明治32年法律第48号）の定めるところによるものとする。</w:t>
      </w:r>
    </w:p>
    <w:p w:rsidR="00BA6F70" w:rsidRPr="00C5386E" w:rsidRDefault="00BA6F70" w:rsidP="00BA6F70">
      <w:pPr>
        <w:snapToGrid w:val="0"/>
        <w:spacing w:line="276" w:lineRule="auto"/>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10　この契約は、日本国の法令に準拠するものとする。</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11　この契約に係る訴訟については、日本国の裁判所をもって合意による専属的管轄裁判所とする。</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12　乙が共同企業体を結成している場合においては、甲は、この契約に基づくすべての行為を共同企業体の代表者に対して行うものとし、甲が当該代表者に対して行ったこの契約に基づくすべての行為は、当該企業体のすべての構成員に対して行ったものとみなし、また、乙は、甲に対して行うこの契約に基づくすべての行為について当該代表者を通じて行わなければならない。</w:t>
      </w:r>
    </w:p>
    <w:p w:rsidR="00BA6F70" w:rsidRPr="00C5386E" w:rsidRDefault="00BA6F70" w:rsidP="00BA6F70">
      <w:pPr>
        <w:snapToGrid w:val="0"/>
        <w:spacing w:before="120" w:line="276" w:lineRule="auto"/>
        <w:jc w:val="left"/>
        <w:rPr>
          <w:rFonts w:ascii="ＭＳ Ｐゴシック" w:eastAsia="ＭＳ Ｐゴシック" w:hAnsi="ＭＳ Ｐゴシック"/>
          <w:b/>
          <w:sz w:val="22"/>
        </w:rPr>
      </w:pPr>
      <w:r w:rsidRPr="00C5386E">
        <w:rPr>
          <w:rFonts w:ascii="ＭＳ Ｐゴシック" w:eastAsia="ＭＳ Ｐゴシック" w:hAnsi="ＭＳ Ｐゴシック" w:hint="eastAsia"/>
          <w:b/>
          <w:sz w:val="22"/>
        </w:rPr>
        <w:t>（関連工事の調整）</w:t>
      </w:r>
    </w:p>
    <w:p w:rsidR="00BA6F70" w:rsidRPr="00C5386E" w:rsidRDefault="00BA6F70" w:rsidP="00BA6F70">
      <w:pPr>
        <w:snapToGrid w:val="0"/>
        <w:spacing w:line="276" w:lineRule="auto"/>
        <w:ind w:left="221" w:hangingChars="100" w:hanging="221"/>
        <w:jc w:val="left"/>
        <w:rPr>
          <w:rFonts w:ascii="ＭＳ Ｐゴシック" w:eastAsia="ＭＳ Ｐゴシック" w:hAnsi="ＭＳ Ｐゴシック"/>
          <w:sz w:val="22"/>
        </w:rPr>
      </w:pPr>
      <w:r w:rsidRPr="00C5386E">
        <w:rPr>
          <w:rFonts w:ascii="ＭＳ Ｐゴシック" w:eastAsia="ＭＳ Ｐゴシック" w:hAnsi="ＭＳ Ｐゴシック" w:hint="eastAsia"/>
          <w:b/>
          <w:sz w:val="22"/>
        </w:rPr>
        <w:t>第２条</w:t>
      </w:r>
      <w:r w:rsidRPr="00C5386E">
        <w:rPr>
          <w:rFonts w:ascii="ＭＳ Ｐゴシック" w:eastAsia="ＭＳ Ｐゴシック" w:hAnsi="ＭＳ Ｐゴシック" w:hint="eastAsia"/>
          <w:sz w:val="22"/>
        </w:rPr>
        <w:t xml:space="preserve">　甲は、乙の施工する工事及び甲の発注に係る第三者の施工する他の工事が施工上密接に関連する場合において、必要があるときは、その施工につき、調整を行うものとする。この場合においては、乙は、甲の調整に従い、第三者の行う工事の円滑な施工に協力しなければならない。</w:t>
      </w:r>
    </w:p>
    <w:p w:rsidR="00BA6F70" w:rsidRPr="00C5386E" w:rsidRDefault="00BA6F70" w:rsidP="00BA6F70">
      <w:pPr>
        <w:snapToGrid w:val="0"/>
        <w:spacing w:before="120" w:line="276" w:lineRule="auto"/>
        <w:jc w:val="left"/>
        <w:rPr>
          <w:rFonts w:ascii="ＭＳ Ｐゴシック" w:eastAsia="ＭＳ Ｐゴシック" w:hAnsi="ＭＳ Ｐゴシック"/>
          <w:b/>
          <w:sz w:val="22"/>
        </w:rPr>
      </w:pPr>
      <w:r w:rsidRPr="00C5386E">
        <w:rPr>
          <w:rFonts w:ascii="ＭＳ Ｐゴシック" w:eastAsia="ＭＳ Ｐゴシック" w:hAnsi="ＭＳ Ｐゴシック" w:hint="eastAsia"/>
          <w:b/>
          <w:sz w:val="22"/>
        </w:rPr>
        <w:t>（請負代金内訳書及び工程表）</w:t>
      </w:r>
    </w:p>
    <w:p w:rsidR="00BA6F70" w:rsidRPr="00C5386E" w:rsidRDefault="00BA6F70" w:rsidP="00BA6F70">
      <w:pPr>
        <w:snapToGrid w:val="0"/>
        <w:spacing w:line="276" w:lineRule="auto"/>
        <w:ind w:left="221" w:hangingChars="100" w:hanging="221"/>
        <w:jc w:val="left"/>
        <w:rPr>
          <w:rFonts w:ascii="ＭＳ Ｐゴシック" w:eastAsia="ＭＳ Ｐゴシック" w:hAnsi="ＭＳ Ｐゴシック"/>
          <w:sz w:val="22"/>
        </w:rPr>
      </w:pPr>
      <w:r w:rsidRPr="00C5386E">
        <w:rPr>
          <w:rFonts w:ascii="ＭＳ Ｐゴシック" w:eastAsia="ＭＳ Ｐゴシック" w:hAnsi="ＭＳ Ｐゴシック" w:hint="eastAsia"/>
          <w:b/>
          <w:sz w:val="22"/>
        </w:rPr>
        <w:t>第３条</w:t>
      </w:r>
      <w:r w:rsidRPr="00C5386E">
        <w:rPr>
          <w:rFonts w:ascii="ＭＳ Ｐゴシック" w:eastAsia="ＭＳ Ｐゴシック" w:hAnsi="ＭＳ Ｐゴシック" w:hint="eastAsia"/>
          <w:sz w:val="22"/>
        </w:rPr>
        <w:t xml:space="preserve">　乙は、この契約締結後</w:t>
      </w:r>
      <w:r w:rsidR="0072627E" w:rsidRPr="00C5386E">
        <w:rPr>
          <w:rFonts w:ascii="ＭＳ Ｐゴシック" w:eastAsia="ＭＳ Ｐゴシック" w:hAnsi="ＭＳ Ｐゴシック" w:hint="eastAsia"/>
          <w:sz w:val="22"/>
        </w:rPr>
        <w:t>14</w:t>
      </w:r>
      <w:r w:rsidRPr="00C5386E">
        <w:rPr>
          <w:rFonts w:ascii="ＭＳ Ｐゴシック" w:eastAsia="ＭＳ Ｐゴシック" w:hAnsi="ＭＳ Ｐゴシック" w:hint="eastAsia"/>
          <w:sz w:val="22"/>
        </w:rPr>
        <w:t>日以内に設計図書に基づいて、工程表を作成し、甲に提出しなければならない。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２　乙は、甲が請負代金内訳書（以下「内訳書」という。）の提出を求めたときは、これに応じなければならない。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３　甲は第１項の工事工程表を受け取ったときは、直ちにこれを審査し、不適当と認めたときは、その理由を明示し、期日を指定して再提出を求めることができる。</w:t>
      </w:r>
    </w:p>
    <w:p w:rsidR="00BA6F70" w:rsidRPr="00C5386E" w:rsidRDefault="00BA6F70" w:rsidP="00BA6F70">
      <w:pPr>
        <w:snapToGrid w:val="0"/>
        <w:spacing w:before="120" w:line="276" w:lineRule="auto"/>
        <w:jc w:val="left"/>
        <w:rPr>
          <w:rFonts w:ascii="ＭＳ Ｐゴシック" w:eastAsia="ＭＳ Ｐゴシック" w:hAnsi="ＭＳ Ｐゴシック"/>
          <w:b/>
          <w:sz w:val="22"/>
        </w:rPr>
      </w:pPr>
      <w:r w:rsidRPr="00C5386E">
        <w:rPr>
          <w:rFonts w:ascii="ＭＳ Ｐゴシック" w:eastAsia="ＭＳ Ｐゴシック" w:hAnsi="ＭＳ Ｐゴシック" w:hint="eastAsia"/>
          <w:b/>
          <w:sz w:val="22"/>
        </w:rPr>
        <w:t>（契約の保証）</w:t>
      </w:r>
    </w:p>
    <w:p w:rsidR="00BA6F70" w:rsidRPr="00C5386E" w:rsidRDefault="00BA6F70" w:rsidP="00BA6F70">
      <w:pPr>
        <w:snapToGrid w:val="0"/>
        <w:spacing w:line="276" w:lineRule="auto"/>
        <w:jc w:val="left"/>
        <w:rPr>
          <w:rFonts w:ascii="ＭＳ Ｐゴシック" w:eastAsia="ＭＳ Ｐゴシック" w:hAnsi="ＭＳ Ｐゴシック"/>
          <w:sz w:val="22"/>
        </w:rPr>
      </w:pPr>
      <w:r w:rsidRPr="00C5386E">
        <w:rPr>
          <w:rFonts w:ascii="ＭＳ Ｐゴシック" w:eastAsia="ＭＳ Ｐゴシック" w:hAnsi="ＭＳ Ｐゴシック" w:hint="eastAsia"/>
          <w:b/>
          <w:sz w:val="22"/>
        </w:rPr>
        <w:t>第４条</w:t>
      </w:r>
      <w:r w:rsidRPr="00C5386E">
        <w:rPr>
          <w:rFonts w:ascii="ＭＳ Ｐゴシック" w:eastAsia="ＭＳ Ｐゴシック" w:hAnsi="ＭＳ Ｐゴシック" w:hint="eastAsia"/>
          <w:sz w:val="22"/>
        </w:rPr>
        <w:t xml:space="preserve">　乙は、この契約の締結と同時に、次の各号のいずれかに掲げる保証を付さなければならない。ただし、第５号の場合においては、履行保証保険契約の締結後、直ちにその保険証券を甲に寄託しなければならない。</w:t>
      </w:r>
    </w:p>
    <w:p w:rsidR="00BA6F70" w:rsidRPr="00C5386E" w:rsidRDefault="00BA6F70" w:rsidP="00BA6F70">
      <w:pPr>
        <w:snapToGrid w:val="0"/>
        <w:spacing w:line="276" w:lineRule="auto"/>
        <w:ind w:firstLineChars="118" w:firstLine="26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(1)　契約保証金の納付</w:t>
      </w:r>
    </w:p>
    <w:p w:rsidR="00BA6F70" w:rsidRPr="00C5386E" w:rsidRDefault="00BA6F70" w:rsidP="00BA6F70">
      <w:pPr>
        <w:snapToGrid w:val="0"/>
        <w:spacing w:line="276" w:lineRule="auto"/>
        <w:ind w:firstLineChars="118" w:firstLine="26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(2)　契約保証金に代わる担保となる有価証券等の提供</w:t>
      </w:r>
    </w:p>
    <w:p w:rsidR="00BA6F70" w:rsidRPr="00C5386E" w:rsidRDefault="00BA6F70" w:rsidP="00BA6F70">
      <w:pPr>
        <w:snapToGrid w:val="0"/>
        <w:spacing w:line="276" w:lineRule="auto"/>
        <w:ind w:leftChars="135" w:left="435" w:hangingChars="69" w:hanging="152"/>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lastRenderedPageBreak/>
        <w:t>(3)　この契約による債務の不履行により生ずる損害金の支払を保証する銀行、甲が確実と認める金融機関又は保証事業会社（公共工事の前払金保証事業に関する法律（昭和27年法律第184号）第２条第４項に規定する保証事業会社をいう。以下同じ。）の保証</w:t>
      </w:r>
    </w:p>
    <w:p w:rsidR="00BA6F70" w:rsidRPr="00C5386E" w:rsidRDefault="00BA6F70" w:rsidP="008F3611">
      <w:pPr>
        <w:snapToGrid w:val="0"/>
        <w:spacing w:line="276" w:lineRule="auto"/>
        <w:ind w:firstLineChars="118" w:firstLine="26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(4)　この契約による債務の不履行により生ずる損害をてん補する履行保証保険契約の締結</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２　前項の保証に係る契約保証金の額、保証金額又は保険金額（第４項において「保証の額」という。）は、請負代金額の10分の１以上としなければならない。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３　第１項の規定により、乙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BA6F70" w:rsidRPr="00C5386E" w:rsidRDefault="00BA6F70" w:rsidP="00BA6F70">
      <w:pPr>
        <w:snapToGrid w:val="0"/>
        <w:spacing w:before="120" w:line="276" w:lineRule="auto"/>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４　請負代金額の変更があった場合には、保証の額が変更後の請負代金額の10分の１に達するまで、甲は、保証の額の増額を請求することができ、乙は、保証の額の減額を請求することができる。</w:t>
      </w:r>
    </w:p>
    <w:p w:rsidR="00BA6F70" w:rsidRPr="00C5386E" w:rsidRDefault="00BA6F70" w:rsidP="00BA6F70">
      <w:pPr>
        <w:snapToGrid w:val="0"/>
        <w:spacing w:before="120" w:line="276" w:lineRule="auto"/>
        <w:jc w:val="left"/>
        <w:rPr>
          <w:rFonts w:ascii="ＭＳ Ｐゴシック" w:eastAsia="ＭＳ Ｐゴシック" w:hAnsi="ＭＳ Ｐゴシック"/>
          <w:b/>
          <w:sz w:val="22"/>
        </w:rPr>
      </w:pPr>
      <w:r w:rsidRPr="00C5386E">
        <w:rPr>
          <w:rFonts w:ascii="ＭＳ Ｐゴシック" w:eastAsia="ＭＳ Ｐゴシック" w:hAnsi="ＭＳ Ｐゴシック" w:hint="eastAsia"/>
          <w:b/>
          <w:sz w:val="22"/>
        </w:rPr>
        <w:t>（権利義務の譲渡等）</w:t>
      </w:r>
    </w:p>
    <w:p w:rsidR="00BA6F70" w:rsidRPr="00C5386E" w:rsidRDefault="00BA6F70" w:rsidP="00BA6F70">
      <w:pPr>
        <w:snapToGrid w:val="0"/>
        <w:spacing w:line="276" w:lineRule="auto"/>
        <w:ind w:left="221" w:hangingChars="100" w:hanging="221"/>
        <w:jc w:val="left"/>
        <w:rPr>
          <w:rFonts w:ascii="ＭＳ Ｐゴシック" w:eastAsia="ＭＳ Ｐゴシック" w:hAnsi="ＭＳ Ｐゴシック"/>
          <w:sz w:val="22"/>
        </w:rPr>
      </w:pPr>
      <w:r w:rsidRPr="00C5386E">
        <w:rPr>
          <w:rFonts w:ascii="ＭＳ Ｐゴシック" w:eastAsia="ＭＳ Ｐゴシック" w:hAnsi="ＭＳ Ｐゴシック" w:hint="eastAsia"/>
          <w:b/>
          <w:sz w:val="22"/>
        </w:rPr>
        <w:t>第５条</w:t>
      </w:r>
      <w:r w:rsidRPr="00C5386E">
        <w:rPr>
          <w:rFonts w:ascii="ＭＳ Ｐゴシック" w:eastAsia="ＭＳ Ｐゴシック" w:hAnsi="ＭＳ Ｐゴシック" w:hint="eastAsia"/>
          <w:sz w:val="22"/>
        </w:rPr>
        <w:t xml:space="preserve">　乙は、この契約により生ずる権利又は義務を第三者に譲渡し、又は承継させてはならない。ただし、あらかじめ、甲の承諾を得た場合は、この限りでない。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２　乙は、工事目的物並びに工事材料（工場製品を含む。以下同じ。）のうち第13条第２項の規定による検査に合格したもの及び第38条第３項の規定による部分払のための確認を受けたものを第三者に譲渡し、貸与し、又は抵当権その他の担保の目的に供してはならない。ただし、あらかじめ、甲の承諾を得た場合は、この限りでない。</w:t>
      </w:r>
    </w:p>
    <w:p w:rsidR="00BA6F70" w:rsidRPr="00C5386E" w:rsidRDefault="00BA6F70" w:rsidP="00BA6F70">
      <w:pPr>
        <w:snapToGrid w:val="0"/>
        <w:spacing w:before="120" w:line="276" w:lineRule="auto"/>
        <w:jc w:val="left"/>
        <w:rPr>
          <w:rFonts w:ascii="ＭＳ Ｐゴシック" w:eastAsia="ＭＳ Ｐゴシック" w:hAnsi="ＭＳ Ｐゴシック"/>
          <w:b/>
          <w:sz w:val="22"/>
        </w:rPr>
      </w:pPr>
      <w:r w:rsidRPr="00C5386E">
        <w:rPr>
          <w:rFonts w:ascii="ＭＳ Ｐゴシック" w:eastAsia="ＭＳ Ｐゴシック" w:hAnsi="ＭＳ Ｐゴシック" w:hint="eastAsia"/>
          <w:b/>
          <w:sz w:val="22"/>
        </w:rPr>
        <w:t>（一括委任又は一括下請負の禁止）</w:t>
      </w:r>
    </w:p>
    <w:p w:rsidR="00BA6F70" w:rsidRPr="00C5386E" w:rsidRDefault="00BA6F70" w:rsidP="00BA6F70">
      <w:pPr>
        <w:snapToGrid w:val="0"/>
        <w:spacing w:line="276" w:lineRule="auto"/>
        <w:ind w:left="221" w:hangingChars="100" w:hanging="221"/>
        <w:jc w:val="left"/>
        <w:rPr>
          <w:rFonts w:ascii="ＭＳ Ｐゴシック" w:eastAsia="ＭＳ Ｐゴシック" w:hAnsi="ＭＳ Ｐゴシック"/>
          <w:sz w:val="22"/>
        </w:rPr>
      </w:pPr>
      <w:r w:rsidRPr="00C5386E">
        <w:rPr>
          <w:rFonts w:ascii="ＭＳ Ｐゴシック" w:eastAsia="ＭＳ Ｐゴシック" w:hAnsi="ＭＳ Ｐゴシック" w:hint="eastAsia"/>
          <w:b/>
          <w:sz w:val="22"/>
        </w:rPr>
        <w:t>第６条</w:t>
      </w:r>
      <w:r w:rsidRPr="00C5386E">
        <w:rPr>
          <w:rFonts w:ascii="ＭＳ Ｐゴシック" w:eastAsia="ＭＳ Ｐゴシック" w:hAnsi="ＭＳ Ｐゴシック" w:hint="eastAsia"/>
          <w:sz w:val="22"/>
        </w:rPr>
        <w:t xml:space="preserve">　乙は、工事の全部若しくはその主たる部分又は他の部分から独立してその機能を発揮する工作物の工事を一括して第三者に委任し、又は請け負わせてはならない。</w:t>
      </w:r>
    </w:p>
    <w:p w:rsidR="00BA6F70" w:rsidRPr="00C5386E" w:rsidRDefault="00BA6F70" w:rsidP="00BA6F70">
      <w:pPr>
        <w:snapToGrid w:val="0"/>
        <w:spacing w:before="120" w:line="276" w:lineRule="auto"/>
        <w:jc w:val="left"/>
        <w:rPr>
          <w:rFonts w:ascii="ＭＳ Ｐゴシック" w:eastAsia="ＭＳ Ｐゴシック" w:hAnsi="ＭＳ Ｐゴシック"/>
          <w:b/>
          <w:sz w:val="22"/>
        </w:rPr>
      </w:pPr>
      <w:r w:rsidRPr="00C5386E">
        <w:rPr>
          <w:rFonts w:ascii="ＭＳ Ｐゴシック" w:eastAsia="ＭＳ Ｐゴシック" w:hAnsi="ＭＳ Ｐゴシック" w:hint="eastAsia"/>
          <w:b/>
          <w:sz w:val="22"/>
        </w:rPr>
        <w:t>（下請負人の通知）</w:t>
      </w:r>
    </w:p>
    <w:p w:rsidR="00BA6F70" w:rsidRPr="00C5386E" w:rsidRDefault="00BA6F70" w:rsidP="00BA6F70">
      <w:pPr>
        <w:snapToGrid w:val="0"/>
        <w:spacing w:line="276" w:lineRule="auto"/>
        <w:ind w:left="221" w:hangingChars="100" w:hanging="221"/>
        <w:jc w:val="left"/>
        <w:rPr>
          <w:rFonts w:ascii="ＭＳ Ｐゴシック" w:eastAsia="ＭＳ Ｐゴシック" w:hAnsi="ＭＳ Ｐゴシック"/>
          <w:sz w:val="22"/>
        </w:rPr>
      </w:pPr>
      <w:r w:rsidRPr="00C5386E">
        <w:rPr>
          <w:rFonts w:ascii="ＭＳ Ｐゴシック" w:eastAsia="ＭＳ Ｐゴシック" w:hAnsi="ＭＳ Ｐゴシック" w:hint="eastAsia"/>
          <w:b/>
          <w:sz w:val="22"/>
        </w:rPr>
        <w:t>第７条</w:t>
      </w:r>
      <w:r w:rsidRPr="00C5386E">
        <w:rPr>
          <w:rFonts w:ascii="ＭＳ Ｐゴシック" w:eastAsia="ＭＳ Ｐゴシック" w:hAnsi="ＭＳ Ｐゴシック" w:hint="eastAsia"/>
          <w:sz w:val="22"/>
        </w:rPr>
        <w:t xml:space="preserve">　甲は、乙に対して、下請負人の商号又は名称その他必要な事項の通知を請求することができる。</w:t>
      </w:r>
    </w:p>
    <w:p w:rsidR="00BA6F70" w:rsidRPr="00C5386E" w:rsidRDefault="00BA6F70" w:rsidP="00BA6F70">
      <w:pPr>
        <w:snapToGrid w:val="0"/>
        <w:spacing w:before="120" w:line="276" w:lineRule="auto"/>
        <w:jc w:val="left"/>
        <w:rPr>
          <w:rFonts w:ascii="ＭＳ Ｐゴシック" w:eastAsia="ＭＳ Ｐゴシック" w:hAnsi="ＭＳ Ｐゴシック"/>
          <w:b/>
          <w:sz w:val="22"/>
        </w:rPr>
      </w:pPr>
      <w:r w:rsidRPr="00C5386E">
        <w:rPr>
          <w:rFonts w:ascii="ＭＳ Ｐゴシック" w:eastAsia="ＭＳ Ｐゴシック" w:hAnsi="ＭＳ Ｐゴシック" w:hint="eastAsia"/>
          <w:b/>
          <w:sz w:val="22"/>
        </w:rPr>
        <w:t>（特許権等の使用）</w:t>
      </w:r>
    </w:p>
    <w:p w:rsidR="00BA6F70" w:rsidRPr="00C5386E" w:rsidRDefault="00BA6F70" w:rsidP="00BA6F70">
      <w:pPr>
        <w:snapToGrid w:val="0"/>
        <w:spacing w:line="276" w:lineRule="auto"/>
        <w:ind w:left="221" w:hangingChars="100" w:hanging="221"/>
        <w:jc w:val="left"/>
        <w:rPr>
          <w:rFonts w:ascii="ＭＳ Ｐゴシック" w:eastAsia="ＭＳ Ｐゴシック" w:hAnsi="ＭＳ Ｐゴシック"/>
          <w:sz w:val="22"/>
        </w:rPr>
      </w:pPr>
      <w:r w:rsidRPr="00C5386E">
        <w:rPr>
          <w:rFonts w:ascii="ＭＳ Ｐゴシック" w:eastAsia="ＭＳ Ｐゴシック" w:hAnsi="ＭＳ Ｐゴシック" w:hint="eastAsia"/>
          <w:b/>
          <w:sz w:val="22"/>
        </w:rPr>
        <w:t>第８条</w:t>
      </w:r>
      <w:r w:rsidRPr="00C5386E">
        <w:rPr>
          <w:rFonts w:ascii="ＭＳ Ｐゴシック" w:eastAsia="ＭＳ Ｐゴシック" w:hAnsi="ＭＳ Ｐゴシック" w:hint="eastAsia"/>
          <w:sz w:val="22"/>
        </w:rPr>
        <w:t xml:space="preserve">　乙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甲がその工事材料、施工方法等を指定した場合において、設計図書に特許権等の対象である旨の明示がなく、かつ、乙がその存在を知らなかったときは、甲は、乙がその使用に関して要した費用を負担しなければならない。</w:t>
      </w:r>
    </w:p>
    <w:p w:rsidR="00BA6F70" w:rsidRPr="00C5386E" w:rsidRDefault="00BA6F70" w:rsidP="00BA6F70">
      <w:pPr>
        <w:snapToGrid w:val="0"/>
        <w:spacing w:before="120" w:line="276" w:lineRule="auto"/>
        <w:jc w:val="left"/>
        <w:rPr>
          <w:rFonts w:ascii="ＭＳ Ｐゴシック" w:eastAsia="ＭＳ Ｐゴシック" w:hAnsi="ＭＳ Ｐゴシック"/>
          <w:b/>
          <w:sz w:val="22"/>
        </w:rPr>
      </w:pPr>
      <w:r w:rsidRPr="00C5386E">
        <w:rPr>
          <w:rFonts w:ascii="ＭＳ Ｐゴシック" w:eastAsia="ＭＳ Ｐゴシック" w:hAnsi="ＭＳ Ｐゴシック" w:hint="eastAsia"/>
          <w:b/>
          <w:sz w:val="22"/>
        </w:rPr>
        <w:t>（監督員）</w:t>
      </w:r>
    </w:p>
    <w:p w:rsidR="00BA6F70" w:rsidRPr="00C5386E" w:rsidRDefault="00BA6F70" w:rsidP="00BA6F70">
      <w:pPr>
        <w:snapToGrid w:val="0"/>
        <w:spacing w:line="276" w:lineRule="auto"/>
        <w:ind w:left="221" w:hangingChars="100" w:hanging="221"/>
        <w:jc w:val="left"/>
        <w:rPr>
          <w:rFonts w:ascii="ＭＳ Ｐゴシック" w:eastAsia="ＭＳ Ｐゴシック" w:hAnsi="ＭＳ Ｐゴシック"/>
          <w:sz w:val="22"/>
        </w:rPr>
      </w:pPr>
      <w:r w:rsidRPr="00C5386E">
        <w:rPr>
          <w:rFonts w:ascii="ＭＳ Ｐゴシック" w:eastAsia="ＭＳ Ｐゴシック" w:hAnsi="ＭＳ Ｐゴシック" w:hint="eastAsia"/>
          <w:b/>
          <w:sz w:val="22"/>
        </w:rPr>
        <w:t>第９条</w:t>
      </w:r>
      <w:r w:rsidRPr="00C5386E">
        <w:rPr>
          <w:rFonts w:ascii="ＭＳ Ｐゴシック" w:eastAsia="ＭＳ Ｐゴシック" w:hAnsi="ＭＳ Ｐゴシック" w:hint="eastAsia"/>
          <w:sz w:val="22"/>
        </w:rPr>
        <w:t xml:space="preserve">　甲は、監督員を置いたときは、その氏名を乙に通知しなければならない。監督員を変更したときも同様とする。</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２　監督員は、この契約書の他の条項に定めるもの及びこの契約に基づく甲の権限とされる事項のうち甲が必要と認めて監督員に委任したもののほか、設計図書に定めるところにより、次に掲げる権限を有する。</w:t>
      </w:r>
    </w:p>
    <w:p w:rsidR="00BA6F70" w:rsidRPr="00C5386E" w:rsidRDefault="00BA6F70" w:rsidP="00BA6F70">
      <w:pPr>
        <w:snapToGrid w:val="0"/>
        <w:spacing w:line="276" w:lineRule="auto"/>
        <w:ind w:firstLineChars="118" w:firstLine="26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(1)　契約の履行についての乙又は乙の現場代理人に対する指示、承諾又は協議</w:t>
      </w:r>
    </w:p>
    <w:p w:rsidR="00BA6F70" w:rsidRPr="00C5386E" w:rsidRDefault="00BA6F70" w:rsidP="00BA6F70">
      <w:pPr>
        <w:snapToGrid w:val="0"/>
        <w:spacing w:line="276" w:lineRule="auto"/>
        <w:ind w:leftChars="134" w:left="541" w:hangingChars="118" w:hanging="26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(2)　設計図書に基づく工事の施工のための詳細図等の作成及び交付又は乙が作成した詳細図等の承諾</w:t>
      </w:r>
    </w:p>
    <w:p w:rsidR="00BA6F70" w:rsidRPr="00C5386E" w:rsidRDefault="00BA6F70" w:rsidP="00BA6F70">
      <w:pPr>
        <w:snapToGrid w:val="0"/>
        <w:spacing w:line="276" w:lineRule="auto"/>
        <w:ind w:leftChars="134" w:left="541" w:hangingChars="118" w:hanging="26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(3)　設計図書に基づく工程の管理、立会い、工事の施工状況の検査又は工事材料の試験若しくは検査（確認を含む。）</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lastRenderedPageBreak/>
        <w:t>３　甲は、２名以上の監督員を置き、前項の権限を分担させたときにあってはそれぞれの監督員の有する権限の内容を、監督員にこの契約書に基づく甲の権限の一部を委任したときにあっては当該委任した権限の内容を、乙に通知しなければなら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４　第２項の規定に基づく監督員の指示又は承諾は、原則として、書面により行わなければならない。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５　甲が監督員を置いたときは、この契約書に定める請求、通知、報告、申出、承諾及び解除については、設計図書に定めるものを除き、監督員を経由して行うものとする。この場合においては、監督員に到達した日をもって甲に到達したものとみなす。</w:t>
      </w:r>
    </w:p>
    <w:p w:rsidR="00BA6F70" w:rsidRPr="00C5386E" w:rsidRDefault="00BA6F70" w:rsidP="00BA6F70">
      <w:pPr>
        <w:snapToGrid w:val="0"/>
        <w:spacing w:line="276" w:lineRule="auto"/>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６　甲が監督員を置かないときは、この契約書に定める監督員の権限は、甲に帰属する。</w:t>
      </w:r>
    </w:p>
    <w:p w:rsidR="00BA6F70" w:rsidRPr="00C5386E" w:rsidRDefault="00BA6F70" w:rsidP="00BA6F70">
      <w:pPr>
        <w:snapToGrid w:val="0"/>
        <w:spacing w:before="120" w:line="276" w:lineRule="auto"/>
        <w:jc w:val="left"/>
        <w:rPr>
          <w:rFonts w:ascii="ＭＳ Ｐゴシック" w:eastAsia="ＭＳ Ｐゴシック" w:hAnsi="ＭＳ Ｐゴシック"/>
          <w:b/>
          <w:sz w:val="22"/>
        </w:rPr>
      </w:pPr>
      <w:r w:rsidRPr="00C5386E">
        <w:rPr>
          <w:rFonts w:ascii="ＭＳ Ｐゴシック" w:eastAsia="ＭＳ Ｐゴシック" w:hAnsi="ＭＳ Ｐゴシック" w:hint="eastAsia"/>
          <w:b/>
          <w:sz w:val="22"/>
        </w:rPr>
        <w:t>（現場代理人及び主任技術者等）</w:t>
      </w:r>
    </w:p>
    <w:p w:rsidR="00BA6F70" w:rsidRPr="00C5386E" w:rsidRDefault="00BA6F70" w:rsidP="00BA6F70">
      <w:pPr>
        <w:snapToGrid w:val="0"/>
        <w:spacing w:line="276" w:lineRule="auto"/>
        <w:ind w:left="221" w:hangingChars="100" w:hanging="221"/>
        <w:jc w:val="left"/>
        <w:rPr>
          <w:rFonts w:ascii="ＭＳ Ｐゴシック" w:eastAsia="ＭＳ Ｐゴシック" w:hAnsi="ＭＳ Ｐゴシック"/>
          <w:sz w:val="22"/>
        </w:rPr>
      </w:pPr>
      <w:r w:rsidRPr="00C5386E">
        <w:rPr>
          <w:rFonts w:ascii="ＭＳ Ｐゴシック" w:eastAsia="ＭＳ Ｐゴシック" w:hAnsi="ＭＳ Ｐゴシック" w:hint="eastAsia"/>
          <w:b/>
          <w:sz w:val="22"/>
        </w:rPr>
        <w:t>第10条</w:t>
      </w:r>
      <w:r w:rsidRPr="00C5386E">
        <w:rPr>
          <w:rFonts w:ascii="ＭＳ Ｐゴシック" w:eastAsia="ＭＳ Ｐゴシック" w:hAnsi="ＭＳ Ｐゴシック" w:hint="eastAsia"/>
          <w:sz w:val="22"/>
        </w:rPr>
        <w:t xml:space="preserve">　乙は、次の各号に掲げる者を定めて工事現場に設置し、</w:t>
      </w:r>
      <w:r w:rsidR="004835FF" w:rsidRPr="00C5386E">
        <w:rPr>
          <w:rFonts w:ascii="ＭＳ Ｐゴシック" w:eastAsia="ＭＳ Ｐゴシック" w:hAnsi="ＭＳ Ｐゴシック" w:hint="eastAsia"/>
          <w:sz w:val="22"/>
        </w:rPr>
        <w:t>申請書式</w:t>
      </w:r>
      <w:r w:rsidRPr="00C5386E">
        <w:rPr>
          <w:rFonts w:ascii="ＭＳ Ｐゴシック" w:eastAsia="ＭＳ Ｐゴシック" w:hAnsi="ＭＳ Ｐゴシック" w:hint="eastAsia"/>
          <w:sz w:val="22"/>
        </w:rPr>
        <w:t>に定めるところにより、その氏名その他必要な事項を甲に通知しなければならない。これらの者を変更したときも同様とする。</w:t>
      </w:r>
    </w:p>
    <w:p w:rsidR="00BA6F70" w:rsidRPr="00C5386E" w:rsidRDefault="00BA6F70" w:rsidP="00BA6F70">
      <w:pPr>
        <w:snapToGrid w:val="0"/>
        <w:spacing w:line="276" w:lineRule="auto"/>
        <w:ind w:firstLineChars="118" w:firstLine="26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(1)　現場代理人</w:t>
      </w:r>
    </w:p>
    <w:p w:rsidR="00BA6F70" w:rsidRPr="00C5386E" w:rsidRDefault="00BA6F70" w:rsidP="00BA6F70">
      <w:pPr>
        <w:snapToGrid w:val="0"/>
        <w:spacing w:line="276" w:lineRule="auto"/>
        <w:ind w:leftChars="134" w:left="541" w:hangingChars="118" w:hanging="26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(2)　主任技術者</w:t>
      </w:r>
    </w:p>
    <w:p w:rsidR="00BA6F70" w:rsidRPr="00C5386E" w:rsidRDefault="00BA6F70" w:rsidP="00BA6F70">
      <w:pPr>
        <w:snapToGrid w:val="0"/>
        <w:spacing w:line="276" w:lineRule="auto"/>
        <w:ind w:firstLineChars="118" w:firstLine="26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(3)　専門技術者</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２　現場代理人はこの契約の履行に関し、工事現場に常駐し、その運営、取締りを行うほか、請負代金額の変更、請負代金の請求及び受領、第12条第１項の請求の受理、同条第３項の決定及び通知並びにこの契約の解除に係る権限を除き、この契約に基づく乙の一切の権限を行使することができる。</w:t>
      </w:r>
      <w:r w:rsidR="004835FF" w:rsidRPr="00C5386E">
        <w:rPr>
          <w:rFonts w:ascii="ＭＳ Ｐゴシック" w:eastAsia="ＭＳ Ｐゴシック" w:hAnsi="ＭＳ Ｐゴシック" w:hint="eastAsia"/>
          <w:sz w:val="22"/>
        </w:rPr>
        <w:t>ただし予め申請書によって通知した代理人によって代行することができる。</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３　乙は、前項の規定にかかわらず、自己の有する権限のうち現場代理人に委任せず自ら行使しようとするものがあるときは、あらかじめ、当該権限の内容を甲に通知しなければならない。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４　現場代理人、主任技術者（監理技術者）及び専門技術者は、これを兼ねることができる。</w:t>
      </w:r>
    </w:p>
    <w:p w:rsidR="005069E2" w:rsidRPr="00C5386E" w:rsidRDefault="005069E2" w:rsidP="00BA6F70">
      <w:pPr>
        <w:snapToGrid w:val="0"/>
        <w:spacing w:before="120" w:line="276" w:lineRule="auto"/>
        <w:jc w:val="left"/>
        <w:rPr>
          <w:rFonts w:ascii="ＭＳ Ｐゴシック" w:eastAsia="ＭＳ Ｐゴシック" w:hAnsi="ＭＳ Ｐゴシック"/>
          <w:b/>
          <w:sz w:val="22"/>
        </w:rPr>
      </w:pPr>
    </w:p>
    <w:p w:rsidR="00BA6F70" w:rsidRPr="00C5386E" w:rsidRDefault="00BA6F70" w:rsidP="00BA6F70">
      <w:pPr>
        <w:snapToGrid w:val="0"/>
        <w:spacing w:before="120" w:line="276" w:lineRule="auto"/>
        <w:jc w:val="left"/>
        <w:rPr>
          <w:rFonts w:ascii="ＭＳ Ｐゴシック" w:eastAsia="ＭＳ Ｐゴシック" w:hAnsi="ＭＳ Ｐゴシック"/>
          <w:b/>
          <w:sz w:val="22"/>
        </w:rPr>
      </w:pPr>
      <w:r w:rsidRPr="00C5386E">
        <w:rPr>
          <w:rFonts w:ascii="ＭＳ Ｐゴシック" w:eastAsia="ＭＳ Ｐゴシック" w:hAnsi="ＭＳ Ｐゴシック" w:hint="eastAsia"/>
          <w:b/>
          <w:sz w:val="22"/>
        </w:rPr>
        <w:t>（履行報告）</w:t>
      </w:r>
    </w:p>
    <w:p w:rsidR="00BA6F70" w:rsidRPr="00C5386E" w:rsidRDefault="00BA6F70" w:rsidP="00BA6F70">
      <w:pPr>
        <w:snapToGrid w:val="0"/>
        <w:spacing w:line="276" w:lineRule="auto"/>
        <w:ind w:left="221" w:hangingChars="100" w:hanging="221"/>
        <w:jc w:val="left"/>
        <w:rPr>
          <w:rFonts w:ascii="ＭＳ Ｐゴシック" w:eastAsia="ＭＳ Ｐゴシック" w:hAnsi="ＭＳ Ｐゴシック"/>
          <w:sz w:val="22"/>
        </w:rPr>
      </w:pPr>
      <w:r w:rsidRPr="00C5386E">
        <w:rPr>
          <w:rFonts w:ascii="ＭＳ Ｐゴシック" w:eastAsia="ＭＳ Ｐゴシック" w:hAnsi="ＭＳ Ｐゴシック" w:hint="eastAsia"/>
          <w:b/>
          <w:sz w:val="22"/>
        </w:rPr>
        <w:t>第11条</w:t>
      </w:r>
      <w:r w:rsidRPr="00C5386E">
        <w:rPr>
          <w:rFonts w:ascii="ＭＳ Ｐゴシック" w:eastAsia="ＭＳ Ｐゴシック" w:hAnsi="ＭＳ Ｐゴシック" w:hint="eastAsia"/>
          <w:sz w:val="22"/>
        </w:rPr>
        <w:t xml:space="preserve">　乙は、設計図書に定めるところにより、契約の履行について甲に報告しなければならない。</w:t>
      </w:r>
    </w:p>
    <w:p w:rsidR="00BA6F70" w:rsidRPr="00C5386E" w:rsidRDefault="00BA6F70" w:rsidP="00BA6F70">
      <w:pPr>
        <w:snapToGrid w:val="0"/>
        <w:spacing w:before="120" w:line="276" w:lineRule="auto"/>
        <w:jc w:val="left"/>
        <w:rPr>
          <w:rFonts w:ascii="ＭＳ Ｐゴシック" w:eastAsia="ＭＳ Ｐゴシック" w:hAnsi="ＭＳ Ｐゴシック"/>
          <w:b/>
          <w:sz w:val="22"/>
        </w:rPr>
      </w:pPr>
      <w:r w:rsidRPr="00C5386E">
        <w:rPr>
          <w:rFonts w:ascii="ＭＳ Ｐゴシック" w:eastAsia="ＭＳ Ｐゴシック" w:hAnsi="ＭＳ Ｐゴシック" w:hint="eastAsia"/>
          <w:b/>
          <w:sz w:val="22"/>
        </w:rPr>
        <w:t>（工事関係者に関する措置請求）</w:t>
      </w:r>
    </w:p>
    <w:p w:rsidR="00BA6F70" w:rsidRPr="00C5386E" w:rsidRDefault="00BA6F70" w:rsidP="00BA6F70">
      <w:pPr>
        <w:snapToGrid w:val="0"/>
        <w:spacing w:line="276" w:lineRule="auto"/>
        <w:ind w:left="221" w:hangingChars="100" w:hanging="221"/>
        <w:jc w:val="left"/>
        <w:rPr>
          <w:rFonts w:ascii="ＭＳ Ｐゴシック" w:eastAsia="ＭＳ Ｐゴシック" w:hAnsi="ＭＳ Ｐゴシック"/>
          <w:sz w:val="22"/>
        </w:rPr>
      </w:pPr>
      <w:r w:rsidRPr="00C5386E">
        <w:rPr>
          <w:rFonts w:ascii="ＭＳ Ｐゴシック" w:eastAsia="ＭＳ Ｐゴシック" w:hAnsi="ＭＳ Ｐゴシック" w:hint="eastAsia"/>
          <w:b/>
          <w:sz w:val="22"/>
        </w:rPr>
        <w:t>第12条</w:t>
      </w:r>
      <w:r w:rsidRPr="00C5386E">
        <w:rPr>
          <w:rFonts w:ascii="ＭＳ Ｐゴシック" w:eastAsia="ＭＳ Ｐゴシック" w:hAnsi="ＭＳ Ｐゴシック" w:hint="eastAsia"/>
          <w:sz w:val="22"/>
        </w:rPr>
        <w:t xml:space="preserve">　甲は、現場代理人がその職務（主任技術者（監理技術者）又は専門技術者と兼任する現場代理人にあってはそれらの者の職務を含む。）の執行につき著しく不適当と認められるときは、乙に対して、その理由を明示した書面により、必要な措置をとるべきことを請求することができる。</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２　甲又は監督員は、主任技術者（監理技術者）、専門技術者（これらの者と現場代理人を兼任する者を除く。）その他乙が工事を施工するために使用している下請負人、労働者等で工事の施工又は管理につき著しく不適当と認められるものがあるときは、乙に対して、その理由を明示した書面により、必要な措置をとるべきことを請求することができる。</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３　乙は、前２項の規定による請求があったときは、当該請求に係る事項について決定し、その結果を請求を受けた日から10日以内に甲に通知しなければならない。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４　乙は、監督員がその職務の執行につき著しく不適当と認められるときは、甲に対して、その理由を明示した書面により、必要な措置をとるべきことを請求することができる。</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５　甲は、前項の規定による請求があったときは、当該請求に係る事項について決定し、その結果を請求を受けた日から10日以内に乙に通知しなければならない。</w:t>
      </w:r>
    </w:p>
    <w:p w:rsidR="00BA6F70" w:rsidRPr="00C5386E" w:rsidRDefault="00BA6F70" w:rsidP="00BA6F70">
      <w:pPr>
        <w:snapToGrid w:val="0"/>
        <w:spacing w:before="120" w:line="276" w:lineRule="auto"/>
        <w:jc w:val="left"/>
        <w:rPr>
          <w:rFonts w:ascii="ＭＳ Ｐゴシック" w:eastAsia="ＭＳ Ｐゴシック" w:hAnsi="ＭＳ Ｐゴシック"/>
          <w:b/>
          <w:sz w:val="22"/>
        </w:rPr>
      </w:pPr>
      <w:r w:rsidRPr="00C5386E">
        <w:rPr>
          <w:rFonts w:ascii="ＭＳ Ｐゴシック" w:eastAsia="ＭＳ Ｐゴシック" w:hAnsi="ＭＳ Ｐゴシック" w:hint="eastAsia"/>
          <w:b/>
          <w:sz w:val="22"/>
        </w:rPr>
        <w:t>（工事材料の品質及び検査等）</w:t>
      </w:r>
    </w:p>
    <w:p w:rsidR="00BA6F70" w:rsidRPr="00C5386E" w:rsidRDefault="00BA6F70" w:rsidP="00BA6F70">
      <w:pPr>
        <w:snapToGrid w:val="0"/>
        <w:spacing w:line="276" w:lineRule="auto"/>
        <w:ind w:left="221" w:hangingChars="100" w:hanging="221"/>
        <w:jc w:val="left"/>
        <w:rPr>
          <w:rFonts w:ascii="ＭＳ Ｐゴシック" w:eastAsia="ＭＳ Ｐゴシック" w:hAnsi="ＭＳ Ｐゴシック"/>
          <w:sz w:val="22"/>
        </w:rPr>
      </w:pPr>
      <w:r w:rsidRPr="00C5386E">
        <w:rPr>
          <w:rFonts w:ascii="ＭＳ Ｐゴシック" w:eastAsia="ＭＳ Ｐゴシック" w:hAnsi="ＭＳ Ｐゴシック" w:hint="eastAsia"/>
          <w:b/>
          <w:sz w:val="22"/>
        </w:rPr>
        <w:t>第13条</w:t>
      </w:r>
      <w:r w:rsidRPr="00C5386E">
        <w:rPr>
          <w:rFonts w:ascii="ＭＳ Ｐゴシック" w:eastAsia="ＭＳ Ｐゴシック" w:hAnsi="ＭＳ Ｐゴシック" w:hint="eastAsia"/>
          <w:sz w:val="22"/>
        </w:rPr>
        <w:t xml:space="preserve">　工事材料の品質については、設計図書に定めるところによる。設計図書にその品質が明示され</w:t>
      </w:r>
      <w:r w:rsidRPr="00C5386E">
        <w:rPr>
          <w:rFonts w:ascii="ＭＳ Ｐゴシック" w:eastAsia="ＭＳ Ｐゴシック" w:hAnsi="ＭＳ Ｐゴシック" w:hint="eastAsia"/>
          <w:sz w:val="22"/>
        </w:rPr>
        <w:lastRenderedPageBreak/>
        <w:t>ていない場合にあっては、中等の品質を有するものとする。</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２　乙は、設計図書において監督員の検査（確認を含む。以下本条において同じ。)を受けて使用すべきものと指定された工事材料については、当該検査に合格したものを使用しなければならない。この場合において、検査に直接要する費用は、乙の負担とする。</w:t>
      </w:r>
      <w:r w:rsidR="004835FF" w:rsidRPr="00C5386E">
        <w:rPr>
          <w:rFonts w:ascii="ＭＳ Ｐゴシック" w:eastAsia="ＭＳ Ｐゴシック" w:hAnsi="ＭＳ Ｐゴシック" w:hint="eastAsia"/>
          <w:sz w:val="22"/>
        </w:rPr>
        <w:t>なお本契約での新規納入に含まれない既存設備の事前検査については甲の負担とする。</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３　監督員は、乙から前項の検査を請求されたときは、請求を受けた日から</w:t>
      </w:r>
      <w:r w:rsidR="006F157A" w:rsidRPr="00C5386E">
        <w:rPr>
          <w:rFonts w:ascii="ＭＳ Ｐゴシック" w:eastAsia="ＭＳ Ｐゴシック" w:hAnsi="ＭＳ Ｐゴシック" w:hint="eastAsia"/>
          <w:sz w:val="22"/>
        </w:rPr>
        <w:t>10</w:t>
      </w:r>
      <w:r w:rsidRPr="00C5386E">
        <w:rPr>
          <w:rFonts w:ascii="ＭＳ Ｐゴシック" w:eastAsia="ＭＳ Ｐゴシック" w:hAnsi="ＭＳ Ｐゴシック" w:hint="eastAsia"/>
          <w:sz w:val="22"/>
        </w:rPr>
        <w:t>日以内に応じなければならない。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４　乙は、工事現場内に搬入した工事材料を監督員の承諾を受けないで工事現場外に搬出してはならない。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５　乙は、前項の規定にかかわらず、検査の結果不合格と決定された工事材料については、当該決定を受けた日から</w:t>
      </w:r>
      <w:r w:rsidR="008C546F" w:rsidRPr="00C5386E">
        <w:rPr>
          <w:rFonts w:ascii="ＭＳ Ｐゴシック" w:eastAsia="ＭＳ Ｐゴシック" w:hAnsi="ＭＳ Ｐゴシック" w:hint="eastAsia"/>
          <w:sz w:val="22"/>
        </w:rPr>
        <w:t>7</w:t>
      </w:r>
      <w:r w:rsidRPr="00C5386E">
        <w:rPr>
          <w:rFonts w:ascii="ＭＳ Ｐゴシック" w:eastAsia="ＭＳ Ｐゴシック" w:hAnsi="ＭＳ Ｐゴシック" w:hint="eastAsia"/>
          <w:sz w:val="22"/>
        </w:rPr>
        <w:t>日以内に工事現場外に搬出しなければならない。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p>
    <w:p w:rsidR="00BA6F70" w:rsidRPr="00C5386E" w:rsidRDefault="00BA6F70" w:rsidP="00BA6F70">
      <w:pPr>
        <w:snapToGrid w:val="0"/>
        <w:spacing w:before="120" w:line="276" w:lineRule="auto"/>
        <w:jc w:val="left"/>
        <w:rPr>
          <w:rFonts w:ascii="ＭＳ Ｐゴシック" w:eastAsia="ＭＳ Ｐゴシック" w:hAnsi="ＭＳ Ｐゴシック"/>
          <w:b/>
          <w:sz w:val="22"/>
        </w:rPr>
      </w:pPr>
      <w:r w:rsidRPr="00C5386E">
        <w:rPr>
          <w:rFonts w:ascii="ＭＳ Ｐゴシック" w:eastAsia="ＭＳ Ｐゴシック" w:hAnsi="ＭＳ Ｐゴシック" w:hint="eastAsia"/>
          <w:b/>
          <w:sz w:val="22"/>
        </w:rPr>
        <w:t>（監督員の立会い及び工事記録の整備等）</w:t>
      </w:r>
    </w:p>
    <w:p w:rsidR="00BA6F70" w:rsidRPr="00C5386E" w:rsidRDefault="00BA6F70" w:rsidP="00BA6F70">
      <w:pPr>
        <w:snapToGrid w:val="0"/>
        <w:spacing w:line="276" w:lineRule="auto"/>
        <w:ind w:left="221" w:hangingChars="100" w:hanging="221"/>
        <w:jc w:val="left"/>
        <w:rPr>
          <w:rFonts w:ascii="ＭＳ Ｐゴシック" w:eastAsia="ＭＳ Ｐゴシック" w:hAnsi="ＭＳ Ｐゴシック"/>
          <w:sz w:val="22"/>
        </w:rPr>
      </w:pPr>
      <w:r w:rsidRPr="00C5386E">
        <w:rPr>
          <w:rFonts w:ascii="ＭＳ Ｐゴシック" w:eastAsia="ＭＳ Ｐゴシック" w:hAnsi="ＭＳ Ｐゴシック" w:hint="eastAsia"/>
          <w:b/>
          <w:sz w:val="22"/>
        </w:rPr>
        <w:t>第14条</w:t>
      </w:r>
      <w:r w:rsidRPr="00C5386E">
        <w:rPr>
          <w:rFonts w:ascii="ＭＳ Ｐゴシック" w:eastAsia="ＭＳ Ｐゴシック" w:hAnsi="ＭＳ Ｐゴシック" w:hint="eastAsia"/>
          <w:sz w:val="22"/>
        </w:rPr>
        <w:t xml:space="preserve">　乙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２　乙は、設計図書において監督員の立会いの上施工するものと指定された工事については、当該立会いを受けて施工しなければならない。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３　乙は、前２項に規定するほか、甲が特に必要があると認めて設計図書において見本又は工事写真等の記録を整備すべきものと指定した工事材料の調合又は工事の施工をするときは、設計図書に定めるところにより、当該記録を整備し、監督員の請求があったときは、当該請求を受けた日から７日以内に提出しなければなら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４　監督員は、乙から第１項又は第２項の立会い又は見本検査を請求されたときは、当該請求を受けた日から７日以内に応じなければならない。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５　前項の場合において、監督員が正当な理由なく乙の請求に７日以内に応じないため、その後の工程に支障をきたすときは、乙は、監督員に通知した上、当該立会い又は見本検査を受けることなく、工事材料を調合して使用し、又は工事を施工することができる。この場合において、乙は、当該工事材料の調合又は当該工事の施工を適切に行ったことを証する見本又は工事写真等の記録を整備し、監督員の請求があったときは、当該請求を受けた日から７日以内に提出しなければなら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６　第１項、第３項又は前項の場合において、見本検査又は見本若しくは工事写真等の記録の整備に直接要する費用は、乙の負担とする。</w:t>
      </w:r>
    </w:p>
    <w:p w:rsidR="00BA6F70" w:rsidRPr="00C5386E" w:rsidRDefault="00BA6F70" w:rsidP="00BA6F70">
      <w:pPr>
        <w:snapToGrid w:val="0"/>
        <w:spacing w:before="120" w:line="276" w:lineRule="auto"/>
        <w:jc w:val="left"/>
        <w:rPr>
          <w:rFonts w:ascii="ＭＳ Ｐゴシック" w:eastAsia="ＭＳ Ｐゴシック" w:hAnsi="ＭＳ Ｐゴシック"/>
          <w:b/>
          <w:sz w:val="22"/>
        </w:rPr>
      </w:pPr>
      <w:r w:rsidRPr="00C5386E">
        <w:rPr>
          <w:rFonts w:ascii="ＭＳ Ｐゴシック" w:eastAsia="ＭＳ Ｐゴシック" w:hAnsi="ＭＳ Ｐゴシック" w:hint="eastAsia"/>
          <w:b/>
          <w:sz w:val="22"/>
        </w:rPr>
        <w:t>（支給材料及び</w:t>
      </w:r>
      <w:r w:rsidR="00B603C4" w:rsidRPr="00C5386E">
        <w:rPr>
          <w:rFonts w:ascii="ＭＳ Ｐゴシック" w:eastAsia="ＭＳ Ｐゴシック" w:hAnsi="ＭＳ Ｐゴシック" w:hint="eastAsia"/>
          <w:b/>
          <w:sz w:val="22"/>
        </w:rPr>
        <w:t>設備</w:t>
      </w:r>
      <w:r w:rsidRPr="00C5386E">
        <w:rPr>
          <w:rFonts w:ascii="ＭＳ Ｐゴシック" w:eastAsia="ＭＳ Ｐゴシック" w:hAnsi="ＭＳ Ｐゴシック" w:hint="eastAsia"/>
          <w:b/>
          <w:sz w:val="22"/>
        </w:rPr>
        <w:t>）</w:t>
      </w:r>
    </w:p>
    <w:p w:rsidR="00BA6F70" w:rsidRPr="00C5386E" w:rsidRDefault="00BA6F70" w:rsidP="00BA6F70">
      <w:pPr>
        <w:snapToGrid w:val="0"/>
        <w:spacing w:line="276" w:lineRule="auto"/>
        <w:ind w:left="221" w:hangingChars="100" w:hanging="221"/>
        <w:jc w:val="left"/>
        <w:rPr>
          <w:rFonts w:ascii="ＭＳ Ｐゴシック" w:eastAsia="ＭＳ Ｐゴシック" w:hAnsi="ＭＳ Ｐゴシック"/>
          <w:sz w:val="22"/>
        </w:rPr>
      </w:pPr>
      <w:r w:rsidRPr="00C5386E">
        <w:rPr>
          <w:rFonts w:ascii="ＭＳ Ｐゴシック" w:eastAsia="ＭＳ Ｐゴシック" w:hAnsi="ＭＳ Ｐゴシック" w:hint="eastAsia"/>
          <w:b/>
          <w:sz w:val="22"/>
        </w:rPr>
        <w:t xml:space="preserve">第15条　</w:t>
      </w:r>
      <w:r w:rsidRPr="00C5386E">
        <w:rPr>
          <w:rFonts w:ascii="ＭＳ Ｐゴシック" w:eastAsia="ＭＳ Ｐゴシック" w:hAnsi="ＭＳ Ｐゴシック" w:hint="eastAsia"/>
          <w:sz w:val="22"/>
        </w:rPr>
        <w:t>甲が乙に支給する</w:t>
      </w:r>
      <w:r w:rsidR="00B603C4" w:rsidRPr="00C5386E">
        <w:rPr>
          <w:rFonts w:ascii="ＭＳ Ｐゴシック" w:eastAsia="ＭＳ Ｐゴシック" w:hAnsi="ＭＳ Ｐゴシック" w:hint="eastAsia"/>
          <w:sz w:val="22"/>
        </w:rPr>
        <w:t>既存設備の</w:t>
      </w:r>
      <w:r w:rsidRPr="00C5386E">
        <w:rPr>
          <w:rFonts w:ascii="ＭＳ Ｐゴシック" w:eastAsia="ＭＳ Ｐゴシック" w:hAnsi="ＭＳ Ｐゴシック" w:hint="eastAsia"/>
          <w:sz w:val="22"/>
        </w:rPr>
        <w:t>品名、数量、品質、規格又は性能、引渡場所及び引渡時期は、設計図書に定めるところによる。</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２　監督員は、支給</w:t>
      </w:r>
      <w:r w:rsidR="00B603C4" w:rsidRPr="00C5386E">
        <w:rPr>
          <w:rFonts w:ascii="ＭＳ Ｐゴシック" w:eastAsia="ＭＳ Ｐゴシック" w:hAnsi="ＭＳ Ｐゴシック" w:hint="eastAsia"/>
          <w:sz w:val="22"/>
        </w:rPr>
        <w:t>設備</w:t>
      </w:r>
      <w:r w:rsidRPr="00C5386E">
        <w:rPr>
          <w:rFonts w:ascii="ＭＳ Ｐゴシック" w:eastAsia="ＭＳ Ｐゴシック" w:hAnsi="ＭＳ Ｐゴシック" w:hint="eastAsia"/>
          <w:sz w:val="22"/>
        </w:rPr>
        <w:t>の引渡しに当たっては、乙の立会いの上、甲の負担において、当該支給</w:t>
      </w:r>
      <w:r w:rsidR="00B603C4" w:rsidRPr="00C5386E">
        <w:rPr>
          <w:rFonts w:ascii="ＭＳ Ｐゴシック" w:eastAsia="ＭＳ Ｐゴシック" w:hAnsi="ＭＳ Ｐゴシック" w:hint="eastAsia"/>
          <w:sz w:val="22"/>
        </w:rPr>
        <w:t>設備</w:t>
      </w:r>
      <w:r w:rsidRPr="00C5386E">
        <w:rPr>
          <w:rFonts w:ascii="ＭＳ Ｐゴシック" w:eastAsia="ＭＳ Ｐゴシック" w:hAnsi="ＭＳ Ｐゴシック" w:hint="eastAsia"/>
          <w:sz w:val="22"/>
        </w:rPr>
        <w:t>を検査しなければならない。この場合において、当該検査の結果、その品名、数量、品質又は規格若しくは性能が設計図書の定めと異なり、又は使用に適当でないと認めたときは、乙は、その旨を直ちに甲に通知しなければなら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３　乙は、支給</w:t>
      </w:r>
      <w:r w:rsidR="00B603C4" w:rsidRPr="00C5386E">
        <w:rPr>
          <w:rFonts w:ascii="ＭＳ Ｐゴシック" w:eastAsia="ＭＳ Ｐゴシック" w:hAnsi="ＭＳ Ｐゴシック" w:hint="eastAsia"/>
          <w:sz w:val="22"/>
        </w:rPr>
        <w:t>設備</w:t>
      </w:r>
      <w:r w:rsidRPr="00C5386E">
        <w:rPr>
          <w:rFonts w:ascii="ＭＳ Ｐゴシック" w:eastAsia="ＭＳ Ｐゴシック" w:hAnsi="ＭＳ Ｐゴシック" w:hint="eastAsia"/>
          <w:sz w:val="22"/>
        </w:rPr>
        <w:t>の引渡しを受けたときは、引渡しの日から７日以内に、甲に受領書を提出しなければならない。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４　乙は、支給</w:t>
      </w:r>
      <w:r w:rsidR="00B603C4" w:rsidRPr="00C5386E">
        <w:rPr>
          <w:rFonts w:ascii="ＭＳ Ｐゴシック" w:eastAsia="ＭＳ Ｐゴシック" w:hAnsi="ＭＳ Ｐゴシック" w:hint="eastAsia"/>
          <w:sz w:val="22"/>
        </w:rPr>
        <w:t>設備</w:t>
      </w:r>
      <w:r w:rsidRPr="00C5386E">
        <w:rPr>
          <w:rFonts w:ascii="ＭＳ Ｐゴシック" w:eastAsia="ＭＳ Ｐゴシック" w:hAnsi="ＭＳ Ｐゴシック" w:hint="eastAsia"/>
          <w:sz w:val="22"/>
        </w:rPr>
        <w:t>の引渡しを受けた後、当該支給</w:t>
      </w:r>
      <w:r w:rsidR="00B603C4" w:rsidRPr="00C5386E">
        <w:rPr>
          <w:rFonts w:ascii="ＭＳ Ｐゴシック" w:eastAsia="ＭＳ Ｐゴシック" w:hAnsi="ＭＳ Ｐゴシック" w:hint="eastAsia"/>
          <w:sz w:val="22"/>
        </w:rPr>
        <w:t>設備</w:t>
      </w:r>
      <w:r w:rsidRPr="00C5386E">
        <w:rPr>
          <w:rFonts w:ascii="ＭＳ Ｐゴシック" w:eastAsia="ＭＳ Ｐゴシック" w:hAnsi="ＭＳ Ｐゴシック" w:hint="eastAsia"/>
          <w:sz w:val="22"/>
        </w:rPr>
        <w:t>に第２項の検査により発見することが困難であった</w:t>
      </w:r>
      <w:r w:rsidRPr="00C5386E">
        <w:rPr>
          <w:rFonts w:ascii="ＭＳ Ｐゴシック" w:eastAsia="ＭＳ Ｐゴシック" w:hAnsi="ＭＳ Ｐゴシック" w:hint="eastAsia"/>
          <w:sz w:val="22"/>
        </w:rPr>
        <w:lastRenderedPageBreak/>
        <w:t>隠れた</w:t>
      </w:r>
      <w:r w:rsidR="00B603C4" w:rsidRPr="00C5386E">
        <w:rPr>
          <w:rFonts w:ascii="ＭＳ Ｐゴシック" w:eastAsia="ＭＳ Ｐゴシック" w:hAnsi="ＭＳ Ｐゴシック" w:hint="eastAsia"/>
          <w:sz w:val="22"/>
        </w:rPr>
        <w:t>瑕疵</w:t>
      </w:r>
      <w:r w:rsidRPr="00C5386E">
        <w:rPr>
          <w:rFonts w:ascii="ＭＳ Ｐゴシック" w:eastAsia="ＭＳ Ｐゴシック" w:hAnsi="ＭＳ Ｐゴシック" w:hint="eastAsia"/>
          <w:sz w:val="22"/>
        </w:rPr>
        <w:t>があり使用に適当でないと認めたときは、その旨を直ちに甲に通知しなければならない。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５　甲は、乙から第２項後段又は前項の規定による通知を受けた場合において、必要があると認められるときは、当該</w:t>
      </w:r>
      <w:r w:rsidR="00B603C4" w:rsidRPr="00C5386E">
        <w:rPr>
          <w:rFonts w:ascii="ＭＳ Ｐゴシック" w:eastAsia="ＭＳ Ｐゴシック" w:hAnsi="ＭＳ Ｐゴシック" w:hint="eastAsia"/>
          <w:sz w:val="22"/>
        </w:rPr>
        <w:t>支給設備を修理するかまたは代替</w:t>
      </w:r>
      <w:r w:rsidRPr="00C5386E">
        <w:rPr>
          <w:rFonts w:ascii="ＭＳ Ｐゴシック" w:eastAsia="ＭＳ Ｐゴシック" w:hAnsi="ＭＳ Ｐゴシック" w:hint="eastAsia"/>
          <w:sz w:val="22"/>
        </w:rPr>
        <w:t>の支給</w:t>
      </w:r>
      <w:r w:rsidR="00B603C4" w:rsidRPr="00C5386E">
        <w:rPr>
          <w:rFonts w:ascii="ＭＳ Ｐゴシック" w:eastAsia="ＭＳ Ｐゴシック" w:hAnsi="ＭＳ Ｐゴシック" w:hint="eastAsia"/>
          <w:sz w:val="22"/>
        </w:rPr>
        <w:t>設備</w:t>
      </w:r>
      <w:r w:rsidRPr="00C5386E">
        <w:rPr>
          <w:rFonts w:ascii="ＭＳ Ｐゴシック" w:eastAsia="ＭＳ Ｐゴシック" w:hAnsi="ＭＳ Ｐゴシック" w:hint="eastAsia"/>
          <w:sz w:val="22"/>
        </w:rPr>
        <w:t>を引き渡し、支給</w:t>
      </w:r>
      <w:r w:rsidR="00B603C4" w:rsidRPr="00C5386E">
        <w:rPr>
          <w:rFonts w:ascii="ＭＳ Ｐゴシック" w:eastAsia="ＭＳ Ｐゴシック" w:hAnsi="ＭＳ Ｐゴシック" w:hint="eastAsia"/>
          <w:sz w:val="22"/>
        </w:rPr>
        <w:t>設備</w:t>
      </w:r>
      <w:r w:rsidRPr="00C5386E">
        <w:rPr>
          <w:rFonts w:ascii="ＭＳ Ｐゴシック" w:eastAsia="ＭＳ Ｐゴシック" w:hAnsi="ＭＳ Ｐゴシック" w:hint="eastAsia"/>
          <w:sz w:val="22"/>
        </w:rPr>
        <w:t>の品名、数量、品質若しくは規格若しくは性能を変更し、又は理由を明示した書面により、当該支給</w:t>
      </w:r>
      <w:r w:rsidR="00B603C4" w:rsidRPr="00C5386E">
        <w:rPr>
          <w:rFonts w:ascii="ＭＳ Ｐゴシック" w:eastAsia="ＭＳ Ｐゴシック" w:hAnsi="ＭＳ Ｐゴシック" w:hint="eastAsia"/>
          <w:sz w:val="22"/>
        </w:rPr>
        <w:t>設備</w:t>
      </w:r>
      <w:r w:rsidRPr="00C5386E">
        <w:rPr>
          <w:rFonts w:ascii="ＭＳ Ｐゴシック" w:eastAsia="ＭＳ Ｐゴシック" w:hAnsi="ＭＳ Ｐゴシック" w:hint="eastAsia"/>
          <w:sz w:val="22"/>
        </w:rPr>
        <w:t>の使用を乙に請求しなければならない。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６　甲は、前項に規定するほか、必要があると認めるときは、支給</w:t>
      </w:r>
      <w:r w:rsidR="00B603C4" w:rsidRPr="00C5386E">
        <w:rPr>
          <w:rFonts w:ascii="ＭＳ Ｐゴシック" w:eastAsia="ＭＳ Ｐゴシック" w:hAnsi="ＭＳ Ｐゴシック" w:hint="eastAsia"/>
          <w:sz w:val="22"/>
        </w:rPr>
        <w:t>設備</w:t>
      </w:r>
      <w:r w:rsidRPr="00C5386E">
        <w:rPr>
          <w:rFonts w:ascii="ＭＳ Ｐゴシック" w:eastAsia="ＭＳ Ｐゴシック" w:hAnsi="ＭＳ Ｐゴシック" w:hint="eastAsia"/>
          <w:sz w:val="22"/>
        </w:rPr>
        <w:t>の品名、数量、品質、規格若しくは性能、引渡場所又は引渡時期を変更することができる。</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７　甲は、前２項の場合において、必要があると認められるときは工期若しくは請負代金額を変更し、又は乙に損害を及ぼしたときは必要な費用を負担しなければならない。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８　乙は、支給</w:t>
      </w:r>
      <w:r w:rsidR="00B603C4" w:rsidRPr="00C5386E">
        <w:rPr>
          <w:rFonts w:ascii="ＭＳ Ｐゴシック" w:eastAsia="ＭＳ Ｐゴシック" w:hAnsi="ＭＳ Ｐゴシック" w:hint="eastAsia"/>
          <w:sz w:val="22"/>
        </w:rPr>
        <w:t>設備</w:t>
      </w:r>
      <w:r w:rsidRPr="00C5386E">
        <w:rPr>
          <w:rFonts w:ascii="ＭＳ Ｐゴシック" w:eastAsia="ＭＳ Ｐゴシック" w:hAnsi="ＭＳ Ｐゴシック" w:hint="eastAsia"/>
          <w:sz w:val="22"/>
        </w:rPr>
        <w:t>を善良な管理者の注意をもって管理しなければならない。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９　乙は、設計図書に定めるところにより、工事の完成、設計図書の変更等によって不用となった支給</w:t>
      </w:r>
      <w:r w:rsidR="00B603C4" w:rsidRPr="00C5386E">
        <w:rPr>
          <w:rFonts w:ascii="ＭＳ Ｐゴシック" w:eastAsia="ＭＳ Ｐゴシック" w:hAnsi="ＭＳ Ｐゴシック" w:hint="eastAsia"/>
          <w:sz w:val="22"/>
        </w:rPr>
        <w:t>設備</w:t>
      </w:r>
      <w:r w:rsidRPr="00C5386E">
        <w:rPr>
          <w:rFonts w:ascii="ＭＳ Ｐゴシック" w:eastAsia="ＭＳ Ｐゴシック" w:hAnsi="ＭＳ Ｐゴシック" w:hint="eastAsia"/>
          <w:sz w:val="22"/>
        </w:rPr>
        <w:t>を甲に返還しなければならない。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10　乙は、故意又は過失により支給</w:t>
      </w:r>
      <w:r w:rsidR="00742AE7" w:rsidRPr="00C5386E">
        <w:rPr>
          <w:rFonts w:ascii="ＭＳ Ｐゴシック" w:eastAsia="ＭＳ Ｐゴシック" w:hAnsi="ＭＳ Ｐゴシック" w:hint="eastAsia"/>
          <w:sz w:val="22"/>
        </w:rPr>
        <w:t>設備</w:t>
      </w:r>
      <w:r w:rsidRPr="00C5386E">
        <w:rPr>
          <w:rFonts w:ascii="ＭＳ Ｐゴシック" w:eastAsia="ＭＳ Ｐゴシック" w:hAnsi="ＭＳ Ｐゴシック" w:hint="eastAsia"/>
          <w:sz w:val="22"/>
        </w:rPr>
        <w:t>が滅失若しくは</w:t>
      </w:r>
      <w:r w:rsidR="00742AE7" w:rsidRPr="00C5386E">
        <w:rPr>
          <w:rFonts w:ascii="ＭＳ Ｐゴシック" w:eastAsia="ＭＳ Ｐゴシック" w:hAnsi="ＭＳ Ｐゴシック" w:hint="eastAsia"/>
          <w:sz w:val="22"/>
        </w:rPr>
        <w:t>毀損</w:t>
      </w:r>
      <w:r w:rsidRPr="00C5386E">
        <w:rPr>
          <w:rFonts w:ascii="ＭＳ Ｐゴシック" w:eastAsia="ＭＳ Ｐゴシック" w:hAnsi="ＭＳ Ｐゴシック" w:hint="eastAsia"/>
          <w:sz w:val="22"/>
        </w:rPr>
        <w:t>し、又はその返還が不可能となったときは、甲の指定した期間内に代品を納め、若しくは原状に復して返還し、又は返還に代えて損害を賠償しなければならない。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11　乙は、支給</w:t>
      </w:r>
      <w:r w:rsidR="00742AE7" w:rsidRPr="00C5386E">
        <w:rPr>
          <w:rFonts w:ascii="ＭＳ Ｐゴシック" w:eastAsia="ＭＳ Ｐゴシック" w:hAnsi="ＭＳ Ｐゴシック" w:hint="eastAsia"/>
          <w:sz w:val="22"/>
        </w:rPr>
        <w:t>設備</w:t>
      </w:r>
      <w:r w:rsidRPr="00C5386E">
        <w:rPr>
          <w:rFonts w:ascii="ＭＳ Ｐゴシック" w:eastAsia="ＭＳ Ｐゴシック" w:hAnsi="ＭＳ Ｐゴシック" w:hint="eastAsia"/>
          <w:sz w:val="22"/>
        </w:rPr>
        <w:t>の使用方法が設計図書に明示されていないときは、監督員の指示に従わなければならない。</w:t>
      </w:r>
    </w:p>
    <w:p w:rsidR="00BA6F70" w:rsidRPr="00C5386E" w:rsidRDefault="00BA6F70" w:rsidP="00BA6F70">
      <w:pPr>
        <w:snapToGrid w:val="0"/>
        <w:spacing w:before="120" w:line="276" w:lineRule="auto"/>
        <w:jc w:val="left"/>
        <w:rPr>
          <w:rFonts w:ascii="ＭＳ Ｐゴシック" w:eastAsia="ＭＳ Ｐゴシック" w:hAnsi="ＭＳ Ｐゴシック"/>
          <w:b/>
          <w:sz w:val="22"/>
        </w:rPr>
      </w:pPr>
      <w:r w:rsidRPr="00C5386E">
        <w:rPr>
          <w:rFonts w:ascii="ＭＳ Ｐゴシック" w:eastAsia="ＭＳ Ｐゴシック" w:hAnsi="ＭＳ Ｐゴシック" w:hint="eastAsia"/>
          <w:b/>
          <w:sz w:val="22"/>
        </w:rPr>
        <w:t>（工事用地の確保等）</w:t>
      </w:r>
    </w:p>
    <w:p w:rsidR="00BA6F70" w:rsidRPr="00C5386E" w:rsidRDefault="00BA6F70" w:rsidP="00BA6F70">
      <w:pPr>
        <w:snapToGrid w:val="0"/>
        <w:spacing w:line="276" w:lineRule="auto"/>
        <w:ind w:left="221" w:hangingChars="100" w:hanging="221"/>
        <w:jc w:val="left"/>
        <w:rPr>
          <w:rFonts w:ascii="ＭＳ Ｐゴシック" w:eastAsia="ＭＳ Ｐゴシック" w:hAnsi="ＭＳ Ｐゴシック"/>
          <w:sz w:val="22"/>
        </w:rPr>
      </w:pPr>
      <w:r w:rsidRPr="00C5386E">
        <w:rPr>
          <w:rFonts w:ascii="ＭＳ Ｐゴシック" w:eastAsia="ＭＳ Ｐゴシック" w:hAnsi="ＭＳ Ｐゴシック" w:hint="eastAsia"/>
          <w:b/>
          <w:sz w:val="22"/>
        </w:rPr>
        <w:t>第16条</w:t>
      </w:r>
      <w:r w:rsidRPr="00C5386E">
        <w:rPr>
          <w:rFonts w:ascii="ＭＳ Ｐゴシック" w:eastAsia="ＭＳ Ｐゴシック" w:hAnsi="ＭＳ Ｐゴシック" w:hint="eastAsia"/>
          <w:sz w:val="22"/>
        </w:rPr>
        <w:t xml:space="preserve">　甲は、工事用地その他設計図書において定められた工事の施工上必要な用地（以下「工事用地等」という。）を乙が工事の施工上必要とする日（設計図書に特別の定めがあるときは、その定められた日）までに確保しなければなら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２　乙は、確保された工事用地等を善良な管理者の注意をもって管理しなければならない。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３　工事の完成、設計図書の変更等によって工事用地等が不用となった場合において、当該工事用地等に乙が所有又は管理する工事材料、建設機械器具、仮設物その他の物件（下請負人の所有又は管理するこれらの物件を含む。以下本条において同じ。）があるときは、乙は、当該物件を撤去するとともに、当該工事用地等を修復し、取り片付けて、甲に明け渡さなければなら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４　前項の場合において、乙が正当な理由なく、相当の期間内に当該物件を撤去せず、又は工事用地等の修復若しくは取片付けを行わないときは、甲は、乙に代わって当該物件を処分し、工事用地等の修復若しくは取片付けを行うことができる。この場合においては、乙は、甲の処分又は修復若しくは取片付けについて異議を申し出ることができず、また、甲の処分又は修復若しくは取片付けに要した費用を負担しなければなら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５　第３項に規定する乙のとるべき措置の期限、方法等については、甲が乙の意見を聴いて定める。</w:t>
      </w:r>
    </w:p>
    <w:p w:rsidR="00BA6F70" w:rsidRPr="00C5386E" w:rsidRDefault="00BA6F70" w:rsidP="00BA6F70">
      <w:pPr>
        <w:snapToGrid w:val="0"/>
        <w:spacing w:before="120" w:line="276" w:lineRule="auto"/>
        <w:jc w:val="left"/>
        <w:rPr>
          <w:rFonts w:ascii="ＭＳ Ｐゴシック" w:eastAsia="ＭＳ Ｐゴシック" w:hAnsi="ＭＳ Ｐゴシック"/>
          <w:b/>
          <w:sz w:val="22"/>
        </w:rPr>
      </w:pPr>
      <w:r w:rsidRPr="00C5386E">
        <w:rPr>
          <w:rFonts w:ascii="ＭＳ Ｐゴシック" w:eastAsia="ＭＳ Ｐゴシック" w:hAnsi="ＭＳ Ｐゴシック" w:hint="eastAsia"/>
          <w:b/>
          <w:sz w:val="22"/>
        </w:rPr>
        <w:t>（設計図書不適合の場合の改造義務及び破壊検査等）</w:t>
      </w:r>
    </w:p>
    <w:p w:rsidR="00BA6F70" w:rsidRPr="00C5386E" w:rsidRDefault="00BA6F70" w:rsidP="00BA6F70">
      <w:pPr>
        <w:snapToGrid w:val="0"/>
        <w:spacing w:line="276" w:lineRule="auto"/>
        <w:ind w:left="221" w:hangingChars="100" w:hanging="221"/>
        <w:jc w:val="left"/>
        <w:rPr>
          <w:rFonts w:ascii="ＭＳ Ｐゴシック" w:eastAsia="ＭＳ Ｐゴシック" w:hAnsi="ＭＳ Ｐゴシック"/>
          <w:sz w:val="22"/>
        </w:rPr>
      </w:pPr>
      <w:r w:rsidRPr="00C5386E">
        <w:rPr>
          <w:rFonts w:ascii="ＭＳ Ｐゴシック" w:eastAsia="ＭＳ Ｐゴシック" w:hAnsi="ＭＳ Ｐゴシック" w:hint="eastAsia"/>
          <w:b/>
          <w:sz w:val="22"/>
        </w:rPr>
        <w:t>第17条</w:t>
      </w:r>
      <w:r w:rsidRPr="00C5386E">
        <w:rPr>
          <w:rFonts w:ascii="ＭＳ Ｐゴシック" w:eastAsia="ＭＳ Ｐゴシック" w:hAnsi="ＭＳ Ｐゴシック" w:hint="eastAsia"/>
          <w:sz w:val="22"/>
        </w:rPr>
        <w:t xml:space="preserve">　乙は、工事の施工部分が設計図書に適合しない場合において、監督員がその改造を請求したときは、当該請求に従わなければならない。この場合において、当該不適合が監督員の指示によるときその他甲の責に帰すべき事由によるときは、甲は、必要があると認められるときは工期若しくは請負代金額を変更し、又は乙に損害を及ぼしたときは必要な費用を負担しなければなら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２　監督員は、乙が第13条第２項又は第14条第１項から第３項までの規定に違反した場合において、必要があると認められるときは、工事の施工部分を破壊して検査することができる。</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３　前項に規定するほか、監督員は、工事の施工部分が設計図書に適合しないと認められる相当の理由がある場合において、必要があると認められるときは、当該相当の理由を乙に通知して、工事の施工部</w:t>
      </w:r>
      <w:r w:rsidRPr="00C5386E">
        <w:rPr>
          <w:rFonts w:ascii="ＭＳ Ｐゴシック" w:eastAsia="ＭＳ Ｐゴシック" w:hAnsi="ＭＳ Ｐゴシック" w:hint="eastAsia"/>
          <w:sz w:val="22"/>
        </w:rPr>
        <w:lastRenderedPageBreak/>
        <w:t>分を最小限度破壊して検査することができる。</w:t>
      </w:r>
    </w:p>
    <w:p w:rsidR="00BA6F70" w:rsidRPr="00C5386E" w:rsidRDefault="00BA6F70" w:rsidP="00BA6F70">
      <w:pPr>
        <w:snapToGrid w:val="0"/>
        <w:spacing w:line="276" w:lineRule="auto"/>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４　前２項の場合において、検査及び復旧に直接要する費用は乙の負担とする。</w:t>
      </w:r>
    </w:p>
    <w:p w:rsidR="00BA6F70" w:rsidRPr="00C5386E" w:rsidRDefault="00BA6F70" w:rsidP="00BA6F70">
      <w:pPr>
        <w:snapToGrid w:val="0"/>
        <w:spacing w:before="120" w:line="276" w:lineRule="auto"/>
        <w:jc w:val="left"/>
        <w:rPr>
          <w:rFonts w:ascii="ＭＳ Ｐゴシック" w:eastAsia="ＭＳ Ｐゴシック" w:hAnsi="ＭＳ Ｐゴシック"/>
          <w:b/>
          <w:sz w:val="22"/>
        </w:rPr>
      </w:pPr>
      <w:r w:rsidRPr="00C5386E">
        <w:rPr>
          <w:rFonts w:ascii="ＭＳ Ｐゴシック" w:eastAsia="ＭＳ Ｐゴシック" w:hAnsi="ＭＳ Ｐゴシック" w:hint="eastAsia"/>
          <w:b/>
          <w:sz w:val="22"/>
        </w:rPr>
        <w:t>（条件変更等）</w:t>
      </w:r>
    </w:p>
    <w:p w:rsidR="00BA6F70" w:rsidRPr="00C5386E" w:rsidRDefault="00BA6F70" w:rsidP="00BA6F70">
      <w:pPr>
        <w:snapToGrid w:val="0"/>
        <w:spacing w:line="276" w:lineRule="auto"/>
        <w:jc w:val="left"/>
        <w:rPr>
          <w:rFonts w:ascii="ＭＳ Ｐゴシック" w:eastAsia="ＭＳ Ｐゴシック" w:hAnsi="ＭＳ Ｐゴシック"/>
          <w:sz w:val="22"/>
        </w:rPr>
      </w:pPr>
      <w:r w:rsidRPr="00C5386E">
        <w:rPr>
          <w:rFonts w:ascii="ＭＳ Ｐゴシック" w:eastAsia="ＭＳ Ｐゴシック" w:hAnsi="ＭＳ Ｐゴシック" w:hint="eastAsia"/>
          <w:b/>
          <w:sz w:val="22"/>
        </w:rPr>
        <w:t>第18条</w:t>
      </w:r>
      <w:r w:rsidRPr="00C5386E">
        <w:rPr>
          <w:rFonts w:ascii="ＭＳ Ｐゴシック" w:eastAsia="ＭＳ Ｐゴシック" w:hAnsi="ＭＳ Ｐゴシック" w:hint="eastAsia"/>
          <w:sz w:val="22"/>
        </w:rPr>
        <w:t xml:space="preserve">　乙は、工事の施工に当たり、次の各号のいずれかに該当する事実を発見したときは、その旨を直ちに監督員に通知し、その確認を請求しなければならない。</w:t>
      </w:r>
    </w:p>
    <w:p w:rsidR="00BA6F70" w:rsidRPr="00C5386E" w:rsidRDefault="00BA6F70" w:rsidP="00BA6F70">
      <w:pPr>
        <w:snapToGrid w:val="0"/>
        <w:spacing w:line="276" w:lineRule="auto"/>
        <w:ind w:leftChars="135" w:left="435" w:hangingChars="69" w:hanging="152"/>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(1)　図面、仕様書、現場説明書及び現場説明に対する質問回答書が一致しないこと（これらの優先順位が定められている場合を除く。）</w:t>
      </w:r>
    </w:p>
    <w:p w:rsidR="00BA6F70" w:rsidRPr="00C5386E" w:rsidRDefault="00BA6F70" w:rsidP="00BA6F70">
      <w:pPr>
        <w:snapToGrid w:val="0"/>
        <w:spacing w:line="276" w:lineRule="auto"/>
        <w:ind w:firstLineChars="118" w:firstLine="26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(2)　設計図書に誤謬又は脱漏があること</w:t>
      </w:r>
    </w:p>
    <w:p w:rsidR="00BA6F70" w:rsidRPr="00C5386E" w:rsidRDefault="00BA6F70" w:rsidP="00BA6F70">
      <w:pPr>
        <w:snapToGrid w:val="0"/>
        <w:spacing w:line="276" w:lineRule="auto"/>
        <w:ind w:firstLineChars="118" w:firstLine="26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(3)　設計図書の表示が明確でないこと</w:t>
      </w:r>
    </w:p>
    <w:p w:rsidR="00BA6F70" w:rsidRPr="00C5386E" w:rsidRDefault="00BA6F70" w:rsidP="00BA6F70">
      <w:pPr>
        <w:snapToGrid w:val="0"/>
        <w:spacing w:line="276" w:lineRule="auto"/>
        <w:ind w:leftChars="135" w:left="435" w:hangingChars="69" w:hanging="152"/>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(4)　工事現場の形状、状態、施工上の制約等設計図書に示された自然的又は人為的な施工条件と実際の工事現場が一致しないこと</w:t>
      </w:r>
    </w:p>
    <w:p w:rsidR="00BA6F70" w:rsidRPr="00C5386E" w:rsidRDefault="00BA6F70" w:rsidP="00BA6F70">
      <w:pPr>
        <w:snapToGrid w:val="0"/>
        <w:spacing w:line="276" w:lineRule="auto"/>
        <w:ind w:leftChars="135" w:left="435" w:hangingChars="69" w:hanging="152"/>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(5)　設計図書で明示されていない施工条件について予期することのできない特別な状態が生じたこと</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２　監督員は、前項の規定による確認を請求されたとき又は自ら前項各号に掲げる事実を発見したときは、乙の立会いの上、直ちに調査を行わなければならない。ただし、乙が立会いに応じない場合には、乙の立会いを得ずに行うことができる。</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３　甲は、乙の意見を聴いて、調査の結果（これに対してとるべき措置を指示する必要があるときは、当該指示を含む。）をとりまとめ、調査の終了後14日以内に、その結果を乙に通知しなければならない。ただし、その期間内に通知できないやむを得ない理由があるときは、あらかじめ乙の意見を聴いた上、当該期間を延長することができる。</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４　前項の調査の結果において第１項の事実が確認された場合において、必要があると認められるときは、次の各号に掲げるところにより、設計図書の訂正又は変更を行わなければならない。</w:t>
      </w:r>
    </w:p>
    <w:p w:rsidR="00BA6F70" w:rsidRPr="00C5386E" w:rsidRDefault="00BA6F70" w:rsidP="00BA6F70">
      <w:pPr>
        <w:snapToGrid w:val="0"/>
        <w:spacing w:line="276" w:lineRule="auto"/>
        <w:ind w:leftChars="100" w:left="43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(1)　第１項第１号から第３号までのいずれかに該当し設計図書を訂正する必要があるものは、甲が行う。</w:t>
      </w:r>
    </w:p>
    <w:p w:rsidR="00BA6F70" w:rsidRPr="00C5386E" w:rsidRDefault="00BA6F70" w:rsidP="00BA6F70">
      <w:pPr>
        <w:snapToGrid w:val="0"/>
        <w:spacing w:line="276" w:lineRule="auto"/>
        <w:ind w:leftChars="100" w:left="43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(2)　第１項第４号又は第５号に該当し設計図書を変更する場合で工事目的物の変更を伴うものは、甲が行う。</w:t>
      </w:r>
    </w:p>
    <w:p w:rsidR="00BA6F70" w:rsidRPr="00C5386E" w:rsidRDefault="00BA6F70" w:rsidP="00BA6F70">
      <w:pPr>
        <w:snapToGrid w:val="0"/>
        <w:spacing w:line="276" w:lineRule="auto"/>
        <w:ind w:leftChars="100" w:left="43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(3)　第１項第４号又は第５号に該当し設計図書を変更する場合で工事目的物の変更を伴わないものは、甲乙協議して甲が行う。</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５　前項の規定により設計図書の訂正又は変更が行われた場合において、甲は、必要があると認められるときは工期若しくは請負代金額を変更し、又は乙に損害を及ぼしたときは必要な費用を負担しなければならない。</w:t>
      </w:r>
    </w:p>
    <w:p w:rsidR="00BA6F70" w:rsidRPr="00C5386E" w:rsidRDefault="00BA6F70" w:rsidP="00BA6F70">
      <w:pPr>
        <w:snapToGrid w:val="0"/>
        <w:spacing w:before="120" w:line="276" w:lineRule="auto"/>
        <w:jc w:val="left"/>
        <w:rPr>
          <w:rFonts w:ascii="ＭＳ Ｐゴシック" w:eastAsia="ＭＳ Ｐゴシック" w:hAnsi="ＭＳ Ｐゴシック"/>
          <w:b/>
          <w:sz w:val="22"/>
        </w:rPr>
      </w:pPr>
      <w:r w:rsidRPr="00C5386E">
        <w:rPr>
          <w:rFonts w:ascii="ＭＳ Ｐゴシック" w:eastAsia="ＭＳ Ｐゴシック" w:hAnsi="ＭＳ Ｐゴシック" w:hint="eastAsia"/>
          <w:b/>
          <w:sz w:val="22"/>
        </w:rPr>
        <w:t>（設計図書の変更）</w:t>
      </w:r>
    </w:p>
    <w:p w:rsidR="00BA6F70" w:rsidRPr="00C5386E" w:rsidRDefault="00BA6F70" w:rsidP="00BA6F70">
      <w:pPr>
        <w:snapToGrid w:val="0"/>
        <w:spacing w:line="276" w:lineRule="auto"/>
        <w:ind w:left="221" w:hangingChars="100" w:hanging="221"/>
        <w:jc w:val="left"/>
        <w:rPr>
          <w:rFonts w:ascii="ＭＳ Ｐゴシック" w:eastAsia="ＭＳ Ｐゴシック" w:hAnsi="ＭＳ Ｐゴシック"/>
          <w:sz w:val="22"/>
        </w:rPr>
      </w:pPr>
      <w:r w:rsidRPr="00C5386E">
        <w:rPr>
          <w:rFonts w:ascii="ＭＳ Ｐゴシック" w:eastAsia="ＭＳ Ｐゴシック" w:hAnsi="ＭＳ Ｐゴシック" w:hint="eastAsia"/>
          <w:b/>
          <w:sz w:val="22"/>
        </w:rPr>
        <w:t xml:space="preserve">第19条　</w:t>
      </w:r>
      <w:r w:rsidRPr="00C5386E">
        <w:rPr>
          <w:rFonts w:ascii="ＭＳ Ｐゴシック" w:eastAsia="ＭＳ Ｐゴシック" w:hAnsi="ＭＳ Ｐゴシック" w:hint="eastAsia"/>
          <w:sz w:val="22"/>
        </w:rPr>
        <w:t>甲は、必要があると認めるときは、設計図書の変更内容を乙に通知して、設計図書を変更することができる。この場合において、甲は、必要があると認められるときは工期若しくは請負代金額を変更し、又は乙に損害を及ぼしたときは必要な費用を負担しなければならない。</w:t>
      </w:r>
    </w:p>
    <w:p w:rsidR="00BA6F70" w:rsidRPr="00C5386E" w:rsidRDefault="00BA6F70" w:rsidP="00BA6F70">
      <w:pPr>
        <w:snapToGrid w:val="0"/>
        <w:spacing w:before="120" w:line="276" w:lineRule="auto"/>
        <w:jc w:val="left"/>
        <w:rPr>
          <w:rFonts w:ascii="ＭＳ Ｐゴシック" w:eastAsia="ＭＳ Ｐゴシック" w:hAnsi="ＭＳ Ｐゴシック"/>
          <w:b/>
          <w:sz w:val="22"/>
        </w:rPr>
      </w:pPr>
      <w:r w:rsidRPr="00C5386E">
        <w:rPr>
          <w:rFonts w:ascii="ＭＳ Ｐゴシック" w:eastAsia="ＭＳ Ｐゴシック" w:hAnsi="ＭＳ Ｐゴシック" w:hint="eastAsia"/>
          <w:b/>
          <w:sz w:val="22"/>
        </w:rPr>
        <w:t>（工事の中止）</w:t>
      </w:r>
    </w:p>
    <w:p w:rsidR="00BA6F70" w:rsidRPr="00C5386E" w:rsidRDefault="00BA6F70" w:rsidP="00BA6F70">
      <w:pPr>
        <w:snapToGrid w:val="0"/>
        <w:spacing w:line="276" w:lineRule="auto"/>
        <w:ind w:left="221" w:hangingChars="100" w:hanging="221"/>
        <w:jc w:val="left"/>
        <w:rPr>
          <w:rFonts w:ascii="ＭＳ Ｐゴシック" w:eastAsia="ＭＳ Ｐゴシック" w:hAnsi="ＭＳ Ｐゴシック"/>
          <w:sz w:val="22"/>
        </w:rPr>
      </w:pPr>
      <w:r w:rsidRPr="00C5386E">
        <w:rPr>
          <w:rFonts w:ascii="ＭＳ Ｐゴシック" w:eastAsia="ＭＳ Ｐゴシック" w:hAnsi="ＭＳ Ｐゴシック" w:hint="eastAsia"/>
          <w:b/>
          <w:sz w:val="22"/>
        </w:rPr>
        <w:t xml:space="preserve">第20条　</w:t>
      </w:r>
      <w:r w:rsidRPr="00C5386E">
        <w:rPr>
          <w:rFonts w:ascii="ＭＳ Ｐゴシック" w:eastAsia="ＭＳ Ｐゴシック" w:hAnsi="ＭＳ Ｐゴシック" w:hint="eastAsia"/>
          <w:sz w:val="22"/>
        </w:rPr>
        <w:t>工事用地等の確保ができない等のため又は暴風、豪雨、洪水、高潮、地震、地すべり、落盤、火災、騒乱、暴動その他の自然的若しくは人為的な事象（以下「天災等」という。）であって乙の責に帰すことができないものにより工事目的物等に損害を生じ若しくは工事現場の状態が変動したため、乙が工事を施工できないと認められるときは、甲は、工事の中止内容を直ちに乙に通知して、工事の全部又は一部の施工を一時中止させなければなら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２　甲は、前項の規定によるほか、必要があると認めるときは、工事の中止内容を乙に通知して、工事の全</w:t>
      </w:r>
      <w:r w:rsidRPr="00C5386E">
        <w:rPr>
          <w:rFonts w:ascii="ＭＳ Ｐゴシック" w:eastAsia="ＭＳ Ｐゴシック" w:hAnsi="ＭＳ Ｐゴシック" w:hint="eastAsia"/>
          <w:sz w:val="22"/>
        </w:rPr>
        <w:lastRenderedPageBreak/>
        <w:t>部又は一部の施工を一時中止させることができる。</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３　甲は、前２項の規定により工事の施工を一時中止させた場合において、必要があると認められるときは工期若しくは請負代金額を変更し、又は乙が工事の続行に備え工事現場を維持し、若しくは労働者、建設機械器具等を保持するための費用その他の工事の施工の一時中止に伴う増加費用を必要とし若しくは乙に損害を及ぼしたときは必要な費用を負担しなければならない。</w:t>
      </w:r>
    </w:p>
    <w:p w:rsidR="00BA6F70" w:rsidRPr="00C5386E" w:rsidRDefault="00BA6F70" w:rsidP="00BA6F70">
      <w:pPr>
        <w:snapToGrid w:val="0"/>
        <w:spacing w:before="120" w:line="276" w:lineRule="auto"/>
        <w:jc w:val="left"/>
        <w:rPr>
          <w:rFonts w:ascii="ＭＳ Ｐゴシック" w:eastAsia="ＭＳ Ｐゴシック" w:hAnsi="ＭＳ Ｐゴシック"/>
          <w:b/>
          <w:sz w:val="22"/>
        </w:rPr>
      </w:pPr>
      <w:r w:rsidRPr="00C5386E">
        <w:rPr>
          <w:rFonts w:ascii="ＭＳ Ｐゴシック" w:eastAsia="ＭＳ Ｐゴシック" w:hAnsi="ＭＳ Ｐゴシック" w:hint="eastAsia"/>
          <w:b/>
          <w:sz w:val="22"/>
        </w:rPr>
        <w:t>（乙の請求による工期の延長）</w:t>
      </w:r>
    </w:p>
    <w:p w:rsidR="00BA6F70" w:rsidRPr="00C5386E" w:rsidRDefault="00BA6F70" w:rsidP="00BA6F70">
      <w:pPr>
        <w:snapToGrid w:val="0"/>
        <w:spacing w:line="276" w:lineRule="auto"/>
        <w:ind w:left="221" w:hangingChars="100" w:hanging="221"/>
        <w:jc w:val="left"/>
        <w:rPr>
          <w:rFonts w:ascii="ＭＳ Ｐゴシック" w:eastAsia="ＭＳ Ｐゴシック" w:hAnsi="ＭＳ Ｐゴシック"/>
          <w:sz w:val="22"/>
        </w:rPr>
      </w:pPr>
      <w:r w:rsidRPr="00C5386E">
        <w:rPr>
          <w:rFonts w:ascii="ＭＳ Ｐゴシック" w:eastAsia="ＭＳ Ｐゴシック" w:hAnsi="ＭＳ Ｐゴシック" w:hint="eastAsia"/>
          <w:b/>
          <w:sz w:val="22"/>
        </w:rPr>
        <w:t xml:space="preserve">第21条　</w:t>
      </w:r>
      <w:r w:rsidRPr="00C5386E">
        <w:rPr>
          <w:rFonts w:ascii="ＭＳ Ｐゴシック" w:eastAsia="ＭＳ Ｐゴシック" w:hAnsi="ＭＳ Ｐゴシック" w:hint="eastAsia"/>
          <w:sz w:val="22"/>
        </w:rPr>
        <w:t>乙は、天候の不良、第２条の規定に基づく関連工事の調整への協力その他乙の責に帰すことができない事由により工期内に工事を完成することができないときは、その理由を明示した書面により、甲に工期の延長変更を請求することができる。</w:t>
      </w:r>
    </w:p>
    <w:p w:rsidR="00BA6F70" w:rsidRPr="00C5386E" w:rsidRDefault="00BA6F70" w:rsidP="00BA6F70">
      <w:pPr>
        <w:snapToGrid w:val="0"/>
        <w:spacing w:before="120" w:line="276" w:lineRule="auto"/>
        <w:jc w:val="left"/>
        <w:rPr>
          <w:rFonts w:ascii="ＭＳ Ｐゴシック" w:eastAsia="ＭＳ Ｐゴシック" w:hAnsi="ＭＳ Ｐゴシック"/>
          <w:b/>
          <w:sz w:val="22"/>
        </w:rPr>
      </w:pPr>
      <w:r w:rsidRPr="00C5386E">
        <w:rPr>
          <w:rFonts w:ascii="ＭＳ Ｐゴシック" w:eastAsia="ＭＳ Ｐゴシック" w:hAnsi="ＭＳ Ｐゴシック" w:hint="eastAsia"/>
          <w:b/>
          <w:sz w:val="22"/>
        </w:rPr>
        <w:t>（甲の請求による工期の短縮等）</w:t>
      </w:r>
    </w:p>
    <w:p w:rsidR="00BA6F70" w:rsidRPr="00C5386E" w:rsidRDefault="00BA6F70" w:rsidP="00BA6F70">
      <w:pPr>
        <w:snapToGrid w:val="0"/>
        <w:spacing w:line="276" w:lineRule="auto"/>
        <w:ind w:left="221" w:hangingChars="100" w:hanging="221"/>
        <w:jc w:val="left"/>
        <w:rPr>
          <w:rFonts w:ascii="ＭＳ Ｐゴシック" w:eastAsia="ＭＳ Ｐゴシック" w:hAnsi="ＭＳ Ｐゴシック"/>
          <w:sz w:val="22"/>
        </w:rPr>
      </w:pPr>
      <w:r w:rsidRPr="00C5386E">
        <w:rPr>
          <w:rFonts w:ascii="ＭＳ Ｐゴシック" w:eastAsia="ＭＳ Ｐゴシック" w:hAnsi="ＭＳ Ｐゴシック" w:hint="eastAsia"/>
          <w:b/>
          <w:sz w:val="22"/>
        </w:rPr>
        <w:t xml:space="preserve">第22条　</w:t>
      </w:r>
      <w:r w:rsidRPr="00C5386E">
        <w:rPr>
          <w:rFonts w:ascii="ＭＳ Ｐゴシック" w:eastAsia="ＭＳ Ｐゴシック" w:hAnsi="ＭＳ Ｐゴシック" w:hint="eastAsia"/>
          <w:sz w:val="22"/>
        </w:rPr>
        <w:t>甲は、特別の理由により工期を短縮する必要があるときは、工期の短縮変更を乙に請求することができる。</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２　甲は、この契約書の他の条項の規定により工期を延長すべき場合において、特別の理由があるときは、通常必要とされる工期に満たない工期への変更を請求することができる。</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３　甲は、前２項の場合において、必要があると認められるときは請負代金額を変更し、又は乙に損害を及ぼしたときは必要な費用を負担しなければならない。</w:t>
      </w:r>
    </w:p>
    <w:p w:rsidR="00BA6F70" w:rsidRPr="00C5386E" w:rsidRDefault="00BA6F70" w:rsidP="00BA6F70">
      <w:pPr>
        <w:snapToGrid w:val="0"/>
        <w:spacing w:before="120" w:line="276" w:lineRule="auto"/>
        <w:jc w:val="left"/>
        <w:rPr>
          <w:rFonts w:ascii="ＭＳ Ｐゴシック" w:eastAsia="ＭＳ Ｐゴシック" w:hAnsi="ＭＳ Ｐゴシック"/>
          <w:b/>
          <w:sz w:val="22"/>
        </w:rPr>
      </w:pPr>
      <w:r w:rsidRPr="00C5386E">
        <w:rPr>
          <w:rFonts w:ascii="ＭＳ Ｐゴシック" w:eastAsia="ＭＳ Ｐゴシック" w:hAnsi="ＭＳ Ｐゴシック" w:hint="eastAsia"/>
          <w:b/>
          <w:sz w:val="22"/>
        </w:rPr>
        <w:t>（工期の変更方法）</w:t>
      </w:r>
    </w:p>
    <w:p w:rsidR="00BA6F70" w:rsidRPr="00C5386E" w:rsidRDefault="00BA6F70" w:rsidP="00BA6F70">
      <w:pPr>
        <w:snapToGrid w:val="0"/>
        <w:spacing w:line="276" w:lineRule="auto"/>
        <w:ind w:left="221" w:hangingChars="100" w:hanging="221"/>
        <w:jc w:val="left"/>
        <w:rPr>
          <w:rFonts w:ascii="ＭＳ Ｐゴシック" w:eastAsia="ＭＳ Ｐゴシック" w:hAnsi="ＭＳ Ｐゴシック"/>
          <w:sz w:val="22"/>
        </w:rPr>
      </w:pPr>
      <w:r w:rsidRPr="00C5386E">
        <w:rPr>
          <w:rFonts w:ascii="ＭＳ Ｐゴシック" w:eastAsia="ＭＳ Ｐゴシック" w:hAnsi="ＭＳ Ｐゴシック" w:hint="eastAsia"/>
          <w:b/>
          <w:sz w:val="22"/>
        </w:rPr>
        <w:t xml:space="preserve">第23条　</w:t>
      </w:r>
      <w:r w:rsidRPr="00C5386E">
        <w:rPr>
          <w:rFonts w:ascii="ＭＳ Ｐゴシック" w:eastAsia="ＭＳ Ｐゴシック" w:hAnsi="ＭＳ Ｐゴシック" w:hint="eastAsia"/>
          <w:sz w:val="22"/>
        </w:rPr>
        <w:t>工期の変更については、甲乙協議して定める。ただし、協議開始の日から14日以内に協議が整わない場合には、甲が定め、乙に通知する。</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２　前項の協議開始の日については、甲が乙の意見を聴いて定め、乙に通知するものとする。ただし、甲が工期の変更事由が生じた日（第21条の場合にあっては甲が工期変更の請求を受けた日、前条の場合にあっては乙が工期変更の請求を受けた日）から７日以内に協議開始の日を通知しない場合には、乙は、協議開始の日を定め、甲に通知することができる。</w:t>
      </w:r>
    </w:p>
    <w:p w:rsidR="00BA6F70" w:rsidRPr="00C5386E" w:rsidRDefault="00BA6F70" w:rsidP="00BA6F70">
      <w:pPr>
        <w:snapToGrid w:val="0"/>
        <w:spacing w:before="120" w:line="276" w:lineRule="auto"/>
        <w:jc w:val="left"/>
        <w:rPr>
          <w:rFonts w:ascii="ＭＳ Ｐゴシック" w:eastAsia="ＭＳ Ｐゴシック" w:hAnsi="ＭＳ Ｐゴシック"/>
          <w:b/>
          <w:sz w:val="22"/>
        </w:rPr>
      </w:pPr>
      <w:r w:rsidRPr="00C5386E">
        <w:rPr>
          <w:rFonts w:ascii="ＭＳ Ｐゴシック" w:eastAsia="ＭＳ Ｐゴシック" w:hAnsi="ＭＳ Ｐゴシック" w:hint="eastAsia"/>
          <w:b/>
          <w:sz w:val="22"/>
        </w:rPr>
        <w:t>（請負代金額の変更方法等）</w:t>
      </w:r>
    </w:p>
    <w:p w:rsidR="00BA6F70" w:rsidRPr="00C5386E" w:rsidRDefault="00BA6F70" w:rsidP="00BA6F70">
      <w:pPr>
        <w:snapToGrid w:val="0"/>
        <w:spacing w:line="276" w:lineRule="auto"/>
        <w:ind w:left="221" w:hangingChars="100" w:hanging="221"/>
        <w:jc w:val="left"/>
        <w:rPr>
          <w:rFonts w:ascii="ＭＳ Ｐゴシック" w:eastAsia="ＭＳ Ｐゴシック" w:hAnsi="ＭＳ Ｐゴシック"/>
          <w:sz w:val="22"/>
        </w:rPr>
      </w:pPr>
      <w:r w:rsidRPr="00C5386E">
        <w:rPr>
          <w:rFonts w:ascii="ＭＳ Ｐゴシック" w:eastAsia="ＭＳ Ｐゴシック" w:hAnsi="ＭＳ Ｐゴシック" w:hint="eastAsia"/>
          <w:b/>
          <w:sz w:val="22"/>
        </w:rPr>
        <w:t xml:space="preserve">第24条　</w:t>
      </w:r>
      <w:r w:rsidRPr="00C5386E">
        <w:rPr>
          <w:rFonts w:ascii="ＭＳ Ｐゴシック" w:eastAsia="ＭＳ Ｐゴシック" w:hAnsi="ＭＳ Ｐゴシック" w:hint="eastAsia"/>
          <w:sz w:val="22"/>
        </w:rPr>
        <w:t>請負代金額の変更については、甲乙協議して定める。ただし、協議開始の日から14日以内に協議が整わない場合には、甲が定め、乙に通知する。</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２　前項の協議開始の日については、甲が乙の意見を聴いて定め、乙に通知するものとする。ただし、請負代金額の変更事由が生じた日から７日以内に協議開始の日を通知しない場合には、乙は、協議開始の日を定め、甲に通知することができる。</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３　この契約書の規定により、乙が増加費用を必要とした場合又は損害を受けた場合に甲が負担する必要な費用の額については、甲乙協議して定める。</w:t>
      </w:r>
    </w:p>
    <w:p w:rsidR="00BA6F70" w:rsidRPr="00C5386E" w:rsidRDefault="00BA6F70" w:rsidP="00BA6F70">
      <w:pPr>
        <w:snapToGrid w:val="0"/>
        <w:spacing w:before="120" w:line="276" w:lineRule="auto"/>
        <w:jc w:val="left"/>
        <w:rPr>
          <w:rFonts w:ascii="ＭＳ Ｐゴシック" w:eastAsia="ＭＳ Ｐゴシック" w:hAnsi="ＭＳ Ｐゴシック"/>
          <w:b/>
          <w:sz w:val="22"/>
        </w:rPr>
      </w:pPr>
      <w:r w:rsidRPr="00C5386E">
        <w:rPr>
          <w:rFonts w:ascii="ＭＳ Ｐゴシック" w:eastAsia="ＭＳ Ｐゴシック" w:hAnsi="ＭＳ Ｐゴシック" w:hint="eastAsia"/>
          <w:b/>
          <w:sz w:val="22"/>
        </w:rPr>
        <w:t>（賃金又は物価の変動に基づく請負代金額の変更）</w:t>
      </w:r>
      <w:r w:rsidR="00087BB5" w:rsidRPr="00C5386E">
        <w:rPr>
          <w:rFonts w:ascii="ＭＳ Ｐゴシック" w:eastAsia="ＭＳ Ｐゴシック" w:hAnsi="ＭＳ Ｐゴシック" w:hint="eastAsia"/>
          <w:b/>
          <w:color w:val="FF0000"/>
          <w:sz w:val="22"/>
        </w:rPr>
        <w:t>（</w:t>
      </w:r>
      <w:r w:rsidR="007161F5" w:rsidRPr="00C5386E">
        <w:rPr>
          <w:rFonts w:ascii="ＭＳ Ｐゴシック" w:eastAsia="ＭＳ Ｐゴシック" w:hAnsi="ＭＳ Ｐゴシック" w:hint="eastAsia"/>
          <w:b/>
          <w:color w:val="FF0000"/>
          <w:sz w:val="22"/>
        </w:rPr>
        <w:t>★</w:t>
      </w:r>
      <w:r w:rsidR="00087BB5" w:rsidRPr="00C5386E">
        <w:rPr>
          <w:rFonts w:ascii="ＭＳ Ｐゴシック" w:eastAsia="ＭＳ Ｐゴシック" w:hAnsi="ＭＳ Ｐゴシック" w:hint="eastAsia"/>
          <w:b/>
          <w:color w:val="FF0000"/>
          <w:sz w:val="22"/>
        </w:rPr>
        <w:t>協議を行い</w:t>
      </w:r>
      <w:r w:rsidR="007161F5" w:rsidRPr="00C5386E">
        <w:rPr>
          <w:rFonts w:ascii="ＭＳ Ｐゴシック" w:eastAsia="ＭＳ Ｐゴシック" w:hAnsi="ＭＳ Ｐゴシック" w:hint="eastAsia"/>
          <w:b/>
          <w:color w:val="FF0000"/>
          <w:sz w:val="22"/>
        </w:rPr>
        <w:t>修正または</w:t>
      </w:r>
      <w:r w:rsidR="00087BB5" w:rsidRPr="00C5386E">
        <w:rPr>
          <w:rFonts w:ascii="ＭＳ Ｐゴシック" w:eastAsia="ＭＳ Ｐゴシック" w:hAnsi="ＭＳ Ｐゴシック" w:hint="eastAsia"/>
          <w:b/>
          <w:color w:val="FF0000"/>
          <w:sz w:val="22"/>
        </w:rPr>
        <w:t>削除する）</w:t>
      </w:r>
    </w:p>
    <w:p w:rsidR="00BA6F70" w:rsidRPr="00C5386E" w:rsidRDefault="00BA6F70" w:rsidP="00BA6F70">
      <w:pPr>
        <w:snapToGrid w:val="0"/>
        <w:spacing w:line="276" w:lineRule="auto"/>
        <w:ind w:left="221" w:hangingChars="100" w:hanging="221"/>
        <w:jc w:val="left"/>
        <w:rPr>
          <w:rFonts w:ascii="ＭＳ Ｐゴシック" w:eastAsia="ＭＳ Ｐゴシック" w:hAnsi="ＭＳ Ｐゴシック"/>
          <w:sz w:val="22"/>
        </w:rPr>
      </w:pPr>
      <w:r w:rsidRPr="00C5386E">
        <w:rPr>
          <w:rFonts w:ascii="ＭＳ Ｐゴシック" w:eastAsia="ＭＳ Ｐゴシック" w:hAnsi="ＭＳ Ｐゴシック" w:hint="eastAsia"/>
          <w:b/>
          <w:sz w:val="22"/>
        </w:rPr>
        <w:t xml:space="preserve">第25条　</w:t>
      </w:r>
      <w:r w:rsidRPr="00C5386E">
        <w:rPr>
          <w:rFonts w:ascii="ＭＳ Ｐゴシック" w:eastAsia="ＭＳ Ｐゴシック" w:hAnsi="ＭＳ Ｐゴシック" w:hint="eastAsia"/>
          <w:sz w:val="22"/>
        </w:rPr>
        <w:t>甲又は乙は、工期内で請負契約締結の日から1</w:t>
      </w:r>
      <w:r w:rsidR="00FC05CB" w:rsidRPr="00C5386E">
        <w:rPr>
          <w:rFonts w:ascii="ＭＳ Ｐゴシック" w:eastAsia="ＭＳ Ｐゴシック" w:hAnsi="ＭＳ Ｐゴシック" w:hint="eastAsia"/>
          <w:sz w:val="22"/>
        </w:rPr>
        <w:t>2</w:t>
      </w:r>
      <w:r w:rsidRPr="00C5386E">
        <w:rPr>
          <w:rFonts w:ascii="ＭＳ Ｐゴシック" w:eastAsia="ＭＳ Ｐゴシック" w:hAnsi="ＭＳ Ｐゴシック" w:hint="eastAsia"/>
          <w:sz w:val="22"/>
        </w:rPr>
        <w:t>月を経過した後に日本国内における賃金水準又は物価水準の変動により請負代金額が不適当となったと認めたときは、相手方に対して請負代金額の変更を請求することができる。</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２　甲又は乙は、前項の規定による請求があったときは、変動前残工事代金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1000分の15を超える額につき、請負代金額の変更に応じなければなら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lastRenderedPageBreak/>
        <w:t>３　変動前残工事代金額及び変動後残工事代金額は、請求のあった日を基準とし、物価指数等に基づき甲乙協議して定める。ただし、協議開始の日から14日以内に協議が整わない場合にあっては、甲が定め、乙に通知する。</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４　第１項の規定による請求は、本条の規定により請負代金額の変更を行った後再度行うことができる。この場合においては、第１項中「請負契約締結の日」とあるのは「直前の本条に基づく請負代金額変更の基準とした日」とするものとする。</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５　特別な要因により工期内に主要な工事材料の日本国内における価格に著しい変動を生じ、請負代金額が不適当となったときは、甲又は乙は、前各項の規定によるほか、請負代金額の変更を請求することができる。</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６　予期することのできない特別の事情により、工期内に日本国内において急激なインフレーション又はデフレーションを生じ、請負代金額が著しく不適当となったときは、甲又は乙は、前各項の規定にかかわらず、請負代金額の変更を請求することができる。</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７　第５項及び前項の場合において、請負代金額の変更額については、甲乙協議して定める。ただし、協議開始の日から14日以内に協議が整わない場合にあっては、甲が定め、乙に通知する。</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８　第３項及び前項の協議開始の日については、甲が乙の意見を聴いて定め、乙に通知しなければならない。ただし、甲が第１項、第５項又は第６項の請求を行った日又は受けた日から７日以内に協議開始の日を通知しない場合には、乙は、協議開始の日を定め、甲に通知することができる。</w:t>
      </w:r>
    </w:p>
    <w:p w:rsidR="00BA6F70" w:rsidRPr="00C5386E" w:rsidRDefault="00BA6F70" w:rsidP="00BA6F70">
      <w:pPr>
        <w:snapToGrid w:val="0"/>
        <w:spacing w:before="120" w:line="276" w:lineRule="auto"/>
        <w:jc w:val="left"/>
        <w:rPr>
          <w:rFonts w:ascii="ＭＳ Ｐゴシック" w:eastAsia="ＭＳ Ｐゴシック" w:hAnsi="ＭＳ Ｐゴシック"/>
          <w:b/>
          <w:sz w:val="22"/>
        </w:rPr>
      </w:pPr>
      <w:r w:rsidRPr="00C5386E">
        <w:rPr>
          <w:rFonts w:ascii="ＭＳ Ｐゴシック" w:eastAsia="ＭＳ Ｐゴシック" w:hAnsi="ＭＳ Ｐゴシック" w:hint="eastAsia"/>
          <w:b/>
          <w:sz w:val="22"/>
        </w:rPr>
        <w:t>（臨機の措置）</w:t>
      </w:r>
    </w:p>
    <w:p w:rsidR="00BA6F70" w:rsidRPr="00C5386E" w:rsidRDefault="00BA6F70" w:rsidP="00BA6F70">
      <w:pPr>
        <w:snapToGrid w:val="0"/>
        <w:spacing w:line="276" w:lineRule="auto"/>
        <w:ind w:left="221" w:hangingChars="100" w:hanging="221"/>
        <w:jc w:val="left"/>
        <w:rPr>
          <w:rFonts w:ascii="ＭＳ Ｐゴシック" w:eastAsia="ＭＳ Ｐゴシック" w:hAnsi="ＭＳ Ｐゴシック"/>
          <w:sz w:val="22"/>
        </w:rPr>
      </w:pPr>
      <w:r w:rsidRPr="00C5386E">
        <w:rPr>
          <w:rFonts w:ascii="ＭＳ Ｐゴシック" w:eastAsia="ＭＳ Ｐゴシック" w:hAnsi="ＭＳ Ｐゴシック" w:hint="eastAsia"/>
          <w:b/>
          <w:sz w:val="22"/>
        </w:rPr>
        <w:t xml:space="preserve">第26条　</w:t>
      </w:r>
      <w:r w:rsidRPr="00C5386E">
        <w:rPr>
          <w:rFonts w:ascii="ＭＳ Ｐゴシック" w:eastAsia="ＭＳ Ｐゴシック" w:hAnsi="ＭＳ Ｐゴシック" w:hint="eastAsia"/>
          <w:sz w:val="22"/>
        </w:rPr>
        <w:t>乙は、災害防止等のため必要があると認めるときは、臨機の措置をとらなければならない。この場合において、必要があると認めるときは、乙は、あらかじめ監督員の意見を聴かなければならない。ただし、緊急やむを得ない事情があるときは、この限りで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２　前項の場合においては、乙は、そのとった措置の内容を監督員に直ちに通知しなければならない。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３　監督員は、災害防止その他工事の施工上特に必要があると認めるときは、乙に対して臨機の措置をとることを請求することができる。</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４　乙が第１項又は前項の規定により臨機の措置をとった場合において、当該措置に要した費用のうち、乙が請負代金額の範囲において負担することが適当でないと認められる部分については、甲が負担する。</w:t>
      </w:r>
    </w:p>
    <w:p w:rsidR="00BA6F70" w:rsidRPr="00C5386E" w:rsidRDefault="00BA6F70" w:rsidP="00BA6F70">
      <w:pPr>
        <w:snapToGrid w:val="0"/>
        <w:spacing w:before="120" w:line="276" w:lineRule="auto"/>
        <w:jc w:val="left"/>
        <w:rPr>
          <w:rFonts w:ascii="ＭＳ Ｐゴシック" w:eastAsia="ＭＳ Ｐゴシック" w:hAnsi="ＭＳ Ｐゴシック"/>
          <w:b/>
          <w:sz w:val="22"/>
        </w:rPr>
      </w:pPr>
      <w:r w:rsidRPr="00C5386E">
        <w:rPr>
          <w:rFonts w:ascii="ＭＳ Ｐゴシック" w:eastAsia="ＭＳ Ｐゴシック" w:hAnsi="ＭＳ Ｐゴシック" w:hint="eastAsia"/>
          <w:b/>
          <w:sz w:val="22"/>
        </w:rPr>
        <w:t>（一般的損害）</w:t>
      </w:r>
    </w:p>
    <w:p w:rsidR="00BA6F70" w:rsidRPr="00C5386E" w:rsidRDefault="00BA6F70" w:rsidP="00BA6F70">
      <w:pPr>
        <w:snapToGrid w:val="0"/>
        <w:spacing w:line="276" w:lineRule="auto"/>
        <w:ind w:left="221" w:hangingChars="100" w:hanging="221"/>
        <w:jc w:val="left"/>
        <w:rPr>
          <w:rFonts w:ascii="ＭＳ Ｐゴシック" w:eastAsia="ＭＳ Ｐゴシック" w:hAnsi="ＭＳ Ｐゴシック"/>
          <w:sz w:val="22"/>
        </w:rPr>
      </w:pPr>
      <w:r w:rsidRPr="00C5386E">
        <w:rPr>
          <w:rFonts w:ascii="ＭＳ Ｐゴシック" w:eastAsia="ＭＳ Ｐゴシック" w:hAnsi="ＭＳ Ｐゴシック" w:hint="eastAsia"/>
          <w:b/>
          <w:sz w:val="22"/>
        </w:rPr>
        <w:t xml:space="preserve">第27条　</w:t>
      </w:r>
      <w:r w:rsidRPr="00C5386E">
        <w:rPr>
          <w:rFonts w:ascii="ＭＳ Ｐゴシック" w:eastAsia="ＭＳ Ｐゴシック" w:hAnsi="ＭＳ Ｐゴシック" w:hint="eastAsia"/>
          <w:sz w:val="22"/>
        </w:rPr>
        <w:t>工事目的物の引渡し前に、工事目的物又は工事材料について生じた損害その他工事の施工に関して生じた損害（次条第１項若しくは第２項又は第29条第１項に規定する損害を除く。）については、乙がその費用を負担する。ただし、その損害（第52条第１項の規定により付された保険等によりてん補された部分を除く。）のうち甲の責に帰すべき事由により生じたものについては、甲が負担する。</w:t>
      </w:r>
    </w:p>
    <w:p w:rsidR="00BA6F70" w:rsidRPr="00C5386E" w:rsidRDefault="00BA6F70" w:rsidP="00BA6F70">
      <w:pPr>
        <w:snapToGrid w:val="0"/>
        <w:spacing w:before="120" w:line="276" w:lineRule="auto"/>
        <w:jc w:val="left"/>
        <w:rPr>
          <w:rFonts w:ascii="ＭＳ Ｐゴシック" w:eastAsia="ＭＳ Ｐゴシック" w:hAnsi="ＭＳ Ｐゴシック"/>
          <w:b/>
          <w:sz w:val="22"/>
        </w:rPr>
      </w:pPr>
      <w:r w:rsidRPr="00C5386E">
        <w:rPr>
          <w:rFonts w:ascii="ＭＳ Ｐゴシック" w:eastAsia="ＭＳ Ｐゴシック" w:hAnsi="ＭＳ Ｐゴシック" w:hint="eastAsia"/>
          <w:b/>
          <w:sz w:val="22"/>
        </w:rPr>
        <w:t>（第三者に及ぼした損害）</w:t>
      </w:r>
    </w:p>
    <w:p w:rsidR="00BA6F70" w:rsidRPr="00C5386E" w:rsidRDefault="00BA6F70" w:rsidP="00BA6F70">
      <w:pPr>
        <w:snapToGrid w:val="0"/>
        <w:spacing w:line="276" w:lineRule="auto"/>
        <w:ind w:left="221" w:hangingChars="100" w:hanging="221"/>
        <w:jc w:val="left"/>
        <w:rPr>
          <w:rFonts w:ascii="ＭＳ Ｐゴシック" w:eastAsia="ＭＳ Ｐゴシック" w:hAnsi="ＭＳ Ｐゴシック"/>
          <w:sz w:val="22"/>
        </w:rPr>
      </w:pPr>
      <w:r w:rsidRPr="00C5386E">
        <w:rPr>
          <w:rFonts w:ascii="ＭＳ Ｐゴシック" w:eastAsia="ＭＳ Ｐゴシック" w:hAnsi="ＭＳ Ｐゴシック" w:hint="eastAsia"/>
          <w:b/>
          <w:sz w:val="22"/>
        </w:rPr>
        <w:t xml:space="preserve">第28条　</w:t>
      </w:r>
      <w:r w:rsidRPr="00C5386E">
        <w:rPr>
          <w:rFonts w:ascii="ＭＳ Ｐゴシック" w:eastAsia="ＭＳ Ｐゴシック" w:hAnsi="ＭＳ Ｐゴシック" w:hint="eastAsia"/>
          <w:sz w:val="22"/>
        </w:rPr>
        <w:t>工事の施工について第三者に損害を及ぼしたときは、乙がその損害を賠償しなければならない。ただし、その損害（第52条第１項の規定により付された保険等によりてん補された部分を除く。以下本条において同じ。）のうち甲の責に帰すべき事由により生じたものについては、甲が負担する。</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２　前項の規定にかかわらず、工事の施工に伴い通常避けることができない騒音、振動、等の理由により第三者に損害を及ぼしたときは、甲がその損害を負担しなければならない。ただし、その損害のうち工事の施工につき乙が善良な管理者の注意義務を怠ったことにより生じたものについては、乙が負担する。</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３　前２項の場合その他工事の施工について第三者との間に紛争を生じた場合においては、甲乙協力してその処理解決に当たるものとする。</w:t>
      </w:r>
    </w:p>
    <w:p w:rsidR="00BA6F70" w:rsidRPr="00C5386E" w:rsidRDefault="00BA6F70" w:rsidP="00BA6F70">
      <w:pPr>
        <w:snapToGrid w:val="0"/>
        <w:spacing w:before="120" w:line="276" w:lineRule="auto"/>
        <w:jc w:val="left"/>
        <w:rPr>
          <w:rFonts w:ascii="ＭＳ Ｐゴシック" w:eastAsia="ＭＳ Ｐゴシック" w:hAnsi="ＭＳ Ｐゴシック"/>
          <w:b/>
          <w:sz w:val="22"/>
        </w:rPr>
      </w:pPr>
      <w:r w:rsidRPr="00C5386E">
        <w:rPr>
          <w:rFonts w:ascii="ＭＳ Ｐゴシック" w:eastAsia="ＭＳ Ｐゴシック" w:hAnsi="ＭＳ Ｐゴシック" w:hint="eastAsia"/>
          <w:b/>
          <w:sz w:val="22"/>
        </w:rPr>
        <w:t>（不可抗力による損害）</w:t>
      </w:r>
    </w:p>
    <w:p w:rsidR="00BA6F70" w:rsidRPr="00C5386E" w:rsidRDefault="00BA6F70" w:rsidP="00BA6F70">
      <w:pPr>
        <w:snapToGrid w:val="0"/>
        <w:spacing w:line="276" w:lineRule="auto"/>
        <w:ind w:left="221" w:hangingChars="100" w:hanging="221"/>
        <w:jc w:val="left"/>
        <w:rPr>
          <w:rFonts w:ascii="ＭＳ Ｐゴシック" w:eastAsia="ＭＳ Ｐゴシック" w:hAnsi="ＭＳ Ｐゴシック"/>
          <w:sz w:val="22"/>
        </w:rPr>
      </w:pPr>
      <w:r w:rsidRPr="00C5386E">
        <w:rPr>
          <w:rFonts w:ascii="ＭＳ Ｐゴシック" w:eastAsia="ＭＳ Ｐゴシック" w:hAnsi="ＭＳ Ｐゴシック" w:hint="eastAsia"/>
          <w:b/>
          <w:sz w:val="22"/>
        </w:rPr>
        <w:lastRenderedPageBreak/>
        <w:t xml:space="preserve">第29条　</w:t>
      </w:r>
      <w:r w:rsidRPr="00C5386E">
        <w:rPr>
          <w:rFonts w:ascii="ＭＳ Ｐゴシック" w:eastAsia="ＭＳ Ｐゴシック" w:hAnsi="ＭＳ Ｐゴシック" w:hint="eastAsia"/>
          <w:sz w:val="22"/>
        </w:rPr>
        <w:t>工事目的物の引渡し前に、天災等（設計図書で基準を定めたものにあっては、当該基準を超えるものに限る。）甲乙双方の責に帰すことができないもの（以下「不可抗力」という。）により、工事目的物、仮設物又は工事現場に搬入済みの工事材料若しくは建設機械器具に損害が生じたときは、乙は、その事実の発生後直ちにその状況を甲に通知しなければなら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２　甲は、前項の規定による通知を受けたときは、直ちに調査を行い、前項の損害（乙が善良な管理者の注意義務を怠ったことに基づくもの及び第52条第１項の規定により付された保険等によりてん補された部分を除く。以下本条において同じ。）の状況を確認し、その結果を乙に通知しなければなら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３　乙は、前項の規定により損害の状況が確認されたときは、損害による費用の負担を甲に請求することができる。</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４　甲は、前項の規定により乙から損害による費用の負担の請求があったときは、当該損害の額（工事目的物、仮設物又は工事現場に搬入済みの工事材料若しくは建設機械器具であって第13条第２項、第14条第１項若しくは第２項又は第38条第３項の規定による検査、立会いその他乙の工事に関する記録等により確認することができるものに係る額に限る。）及び当該損害の取片付けに要する費用の額の合計額（以下「損害合計額」という。）のうち請負代金額の100分の１を超える額を負担しなければなら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５　損害の額は、次の各号に掲げる損害につき、それぞれ当該各号に定めるところにより、算定する。</w:t>
      </w:r>
    </w:p>
    <w:p w:rsidR="00BA6F70" w:rsidRPr="00C5386E" w:rsidRDefault="00BA6F70" w:rsidP="00BA6F70">
      <w:pPr>
        <w:snapToGrid w:val="0"/>
        <w:spacing w:line="276" w:lineRule="auto"/>
        <w:ind w:leftChars="100" w:left="43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(1)　工事目的物に関する損害　損害を受けた工事目的物に相応する請負代金額とし、残存価値がある場合にはその評価額を差し引いた額とする。</w:t>
      </w:r>
    </w:p>
    <w:p w:rsidR="00BA6F70" w:rsidRPr="00C5386E" w:rsidRDefault="00BA6F70" w:rsidP="00BA6F70">
      <w:pPr>
        <w:snapToGrid w:val="0"/>
        <w:spacing w:line="276" w:lineRule="auto"/>
        <w:ind w:leftChars="100" w:left="43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(2)　工事材料に関する損害　損害を受けた工事材料で通常妥当と認められるものに相応する請負代金額とし、残存価値がある場合にはその評価額を差し引いた額とする。</w:t>
      </w:r>
    </w:p>
    <w:p w:rsidR="00BA6F70" w:rsidRPr="00C5386E" w:rsidRDefault="00BA6F70" w:rsidP="00BA6F70">
      <w:pPr>
        <w:snapToGrid w:val="0"/>
        <w:spacing w:line="276" w:lineRule="auto"/>
        <w:ind w:leftChars="100" w:left="43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(3)　仮設物又は建設機械器具に関する損害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100分の１を超える額」とあるのは「請負代金額の100分の１を超える額から既に負担した額を差し引いた額」として同項を適用する。</w:t>
      </w:r>
    </w:p>
    <w:p w:rsidR="00BA6F70" w:rsidRPr="00C5386E" w:rsidRDefault="00BA6F70" w:rsidP="00BA6F70">
      <w:pPr>
        <w:snapToGrid w:val="0"/>
        <w:spacing w:before="120" w:line="276" w:lineRule="auto"/>
        <w:jc w:val="left"/>
        <w:rPr>
          <w:rFonts w:ascii="ＭＳ Ｐゴシック" w:eastAsia="ＭＳ Ｐゴシック" w:hAnsi="ＭＳ Ｐゴシック"/>
          <w:b/>
          <w:sz w:val="22"/>
        </w:rPr>
      </w:pPr>
      <w:r w:rsidRPr="00C5386E">
        <w:rPr>
          <w:rFonts w:ascii="ＭＳ Ｐゴシック" w:eastAsia="ＭＳ Ｐゴシック" w:hAnsi="ＭＳ Ｐゴシック" w:hint="eastAsia"/>
          <w:b/>
          <w:sz w:val="22"/>
        </w:rPr>
        <w:t>（請負代金額の変更に代える設計図書の変更）</w:t>
      </w:r>
    </w:p>
    <w:p w:rsidR="00BA6F70" w:rsidRPr="00C5386E" w:rsidRDefault="00BA6F70" w:rsidP="00BA6F70">
      <w:pPr>
        <w:snapToGrid w:val="0"/>
        <w:spacing w:line="276" w:lineRule="auto"/>
        <w:ind w:left="221" w:hangingChars="100" w:hanging="221"/>
        <w:jc w:val="left"/>
        <w:rPr>
          <w:rFonts w:ascii="ＭＳ Ｐゴシック" w:eastAsia="ＭＳ Ｐゴシック" w:hAnsi="ＭＳ Ｐゴシック"/>
          <w:sz w:val="22"/>
        </w:rPr>
      </w:pPr>
      <w:r w:rsidRPr="00C5386E">
        <w:rPr>
          <w:rFonts w:ascii="ＭＳ Ｐゴシック" w:eastAsia="ＭＳ Ｐゴシック" w:hAnsi="ＭＳ Ｐゴシック" w:hint="eastAsia"/>
          <w:b/>
          <w:sz w:val="22"/>
        </w:rPr>
        <w:t xml:space="preserve">第30条　</w:t>
      </w:r>
      <w:r w:rsidRPr="00C5386E">
        <w:rPr>
          <w:rFonts w:ascii="ＭＳ Ｐゴシック" w:eastAsia="ＭＳ Ｐゴシック" w:hAnsi="ＭＳ Ｐゴシック" w:hint="eastAsia"/>
          <w:sz w:val="22"/>
        </w:rPr>
        <w:t>甲は、第８条、第15条、第17条から第20条まで、第22条、第25条から第27条まで、第29条又は第34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甲乙協議して定める。ただし、協議開始の日から14日以内に協議が整わない場合には、甲が定め、乙に通知する。</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２　前項の協議開始の日については、甲が乙の意見を聴いて定め、乙に通知しなければならない。ただし、甲が請負代金額の増額すべき事由又は費用の負担すべき事由が生じた日から７日以内に協議開始の日を通知しない場合には、乙は、協議開始の日を定め、甲に通知することができる。</w:t>
      </w:r>
    </w:p>
    <w:p w:rsidR="00BA6F70" w:rsidRPr="00C5386E" w:rsidRDefault="00BA6F70" w:rsidP="00BA6F70">
      <w:pPr>
        <w:snapToGrid w:val="0"/>
        <w:spacing w:before="120" w:line="276" w:lineRule="auto"/>
        <w:jc w:val="left"/>
        <w:rPr>
          <w:rFonts w:ascii="ＭＳ Ｐゴシック" w:eastAsia="ＭＳ Ｐゴシック" w:hAnsi="ＭＳ Ｐゴシック"/>
          <w:b/>
          <w:sz w:val="22"/>
        </w:rPr>
      </w:pPr>
      <w:r w:rsidRPr="00C5386E">
        <w:rPr>
          <w:rFonts w:ascii="ＭＳ Ｐゴシック" w:eastAsia="ＭＳ Ｐゴシック" w:hAnsi="ＭＳ Ｐゴシック" w:hint="eastAsia"/>
          <w:b/>
          <w:sz w:val="22"/>
        </w:rPr>
        <w:t>（検査及び引渡し）</w:t>
      </w:r>
    </w:p>
    <w:p w:rsidR="00BA6F70" w:rsidRPr="00C5386E" w:rsidRDefault="00BA6F70" w:rsidP="00BA6F70">
      <w:pPr>
        <w:snapToGrid w:val="0"/>
        <w:spacing w:line="276" w:lineRule="auto"/>
        <w:jc w:val="left"/>
        <w:rPr>
          <w:rFonts w:ascii="ＭＳ Ｐゴシック" w:eastAsia="ＭＳ Ｐゴシック" w:hAnsi="ＭＳ Ｐゴシック"/>
          <w:sz w:val="22"/>
        </w:rPr>
      </w:pPr>
      <w:r w:rsidRPr="00C5386E">
        <w:rPr>
          <w:rFonts w:ascii="ＭＳ Ｐゴシック" w:eastAsia="ＭＳ Ｐゴシック" w:hAnsi="ＭＳ Ｐゴシック" w:hint="eastAsia"/>
          <w:b/>
          <w:sz w:val="22"/>
        </w:rPr>
        <w:t xml:space="preserve">第31条　</w:t>
      </w:r>
      <w:r w:rsidRPr="00C5386E">
        <w:rPr>
          <w:rFonts w:ascii="ＭＳ Ｐゴシック" w:eastAsia="ＭＳ Ｐゴシック" w:hAnsi="ＭＳ Ｐゴシック" w:hint="eastAsia"/>
          <w:sz w:val="22"/>
        </w:rPr>
        <w:t>乙は、工事を完成したときは、その旨を甲に通知しなければならない。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２　甲は、前項の規定による通知を受けたときは、通知を受けた日から14日以内に乙の立会いの上、設計</w:t>
      </w:r>
      <w:r w:rsidRPr="00C5386E">
        <w:rPr>
          <w:rFonts w:ascii="ＭＳ Ｐゴシック" w:eastAsia="ＭＳ Ｐゴシック" w:hAnsi="ＭＳ Ｐゴシック" w:hint="eastAsia"/>
          <w:sz w:val="22"/>
        </w:rPr>
        <w:lastRenderedPageBreak/>
        <w:t>図書に定めるところにより、工事の完成を確認するための検査を完了し、当該検査の結果を乙に通知しなければならない。この場合において、甲は、必要があると認められるときは、その理由を乙に通知して、工事目的物を最小限度破壊して検査することができる。</w:t>
      </w:r>
    </w:p>
    <w:p w:rsidR="00BA6F70" w:rsidRPr="00C5386E" w:rsidRDefault="00BA6F70" w:rsidP="00BA6F70">
      <w:pPr>
        <w:snapToGrid w:val="0"/>
        <w:spacing w:line="276" w:lineRule="auto"/>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３　前項の場合において、検査又は復旧に直接要する費用は、乙の負担とする。</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４　甲は、第２項の検査によって工事の完成を確認した後、乙が工事目的物の引渡しを申し出たときは、直ちに当該工事目的物の引渡しを受けなければならない。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５　甲は、乙が前項の申出を行わないときは、当該工事目的物の引渡しを請負代金の支払の完了と同時に行うことを請求することができる。この場合においては、乙は、当該請求に直ちに応じなければならない。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６　乙は、工事が第２項の検査に合格しないときは、直ちに修補して甲の検査を受けなければならない。この場合においては、修補の完了を工事の完成とみなして前５項の規定を適用する。</w:t>
      </w:r>
    </w:p>
    <w:p w:rsidR="00BA6F70" w:rsidRPr="00C5386E" w:rsidRDefault="00BA6F70" w:rsidP="00BA6F70">
      <w:pPr>
        <w:snapToGrid w:val="0"/>
        <w:spacing w:before="120" w:line="276" w:lineRule="auto"/>
        <w:jc w:val="left"/>
        <w:rPr>
          <w:rFonts w:ascii="ＭＳ Ｐゴシック" w:eastAsia="ＭＳ Ｐゴシック" w:hAnsi="ＭＳ Ｐゴシック"/>
          <w:b/>
          <w:sz w:val="22"/>
        </w:rPr>
      </w:pPr>
      <w:r w:rsidRPr="00C5386E">
        <w:rPr>
          <w:rFonts w:ascii="ＭＳ Ｐゴシック" w:eastAsia="ＭＳ Ｐゴシック" w:hAnsi="ＭＳ Ｐゴシック" w:hint="eastAsia"/>
          <w:b/>
          <w:sz w:val="22"/>
        </w:rPr>
        <w:t>（中間検査）</w:t>
      </w:r>
    </w:p>
    <w:p w:rsidR="00BA6F70" w:rsidRPr="00C5386E" w:rsidRDefault="00BA6F70" w:rsidP="00BA6F70">
      <w:pPr>
        <w:snapToGrid w:val="0"/>
        <w:spacing w:line="276" w:lineRule="auto"/>
        <w:ind w:left="221" w:hangingChars="100" w:hanging="221"/>
        <w:jc w:val="left"/>
        <w:rPr>
          <w:rFonts w:ascii="ＭＳ Ｐゴシック" w:eastAsia="ＭＳ Ｐゴシック" w:hAnsi="ＭＳ Ｐゴシック"/>
          <w:sz w:val="22"/>
        </w:rPr>
      </w:pPr>
      <w:r w:rsidRPr="00C5386E">
        <w:rPr>
          <w:rFonts w:ascii="ＭＳ Ｐゴシック" w:eastAsia="ＭＳ Ｐゴシック" w:hAnsi="ＭＳ Ｐゴシック" w:hint="eastAsia"/>
          <w:b/>
          <w:sz w:val="22"/>
        </w:rPr>
        <w:t xml:space="preserve">第32条　</w:t>
      </w:r>
      <w:r w:rsidRPr="00C5386E">
        <w:rPr>
          <w:rFonts w:ascii="ＭＳ Ｐゴシック" w:eastAsia="ＭＳ Ｐゴシック" w:hAnsi="ＭＳ Ｐゴシック" w:hint="eastAsia"/>
          <w:sz w:val="22"/>
        </w:rPr>
        <w:t>甲は、必要がある場合には工事施工中の中途において、甲の指定する出来形部分について検査を行うことができる。</w:t>
      </w:r>
    </w:p>
    <w:p w:rsidR="00BA6F70" w:rsidRPr="00C5386E" w:rsidRDefault="00BA6F70" w:rsidP="00BA6F70">
      <w:pPr>
        <w:snapToGrid w:val="0"/>
        <w:spacing w:before="120" w:line="276" w:lineRule="auto"/>
        <w:jc w:val="left"/>
        <w:rPr>
          <w:rFonts w:ascii="ＭＳ Ｐゴシック" w:eastAsia="ＭＳ Ｐゴシック" w:hAnsi="ＭＳ Ｐゴシック"/>
          <w:b/>
          <w:sz w:val="22"/>
        </w:rPr>
      </w:pPr>
      <w:r w:rsidRPr="00C5386E">
        <w:rPr>
          <w:rFonts w:ascii="ＭＳ Ｐゴシック" w:eastAsia="ＭＳ Ｐゴシック" w:hAnsi="ＭＳ Ｐゴシック" w:hint="eastAsia"/>
          <w:b/>
          <w:sz w:val="22"/>
        </w:rPr>
        <w:t>（請負代金の支払）</w:t>
      </w:r>
    </w:p>
    <w:p w:rsidR="00BA6F70" w:rsidRPr="00C5386E" w:rsidRDefault="00BA6F70" w:rsidP="00BA6F70">
      <w:pPr>
        <w:snapToGrid w:val="0"/>
        <w:spacing w:line="276" w:lineRule="auto"/>
        <w:ind w:left="221" w:hangingChars="100" w:hanging="221"/>
        <w:jc w:val="left"/>
        <w:rPr>
          <w:rFonts w:ascii="ＭＳ Ｐゴシック" w:eastAsia="ＭＳ Ｐゴシック" w:hAnsi="ＭＳ Ｐゴシック"/>
          <w:sz w:val="22"/>
        </w:rPr>
      </w:pPr>
      <w:r w:rsidRPr="00C5386E">
        <w:rPr>
          <w:rFonts w:ascii="ＭＳ Ｐゴシック" w:eastAsia="ＭＳ Ｐゴシック" w:hAnsi="ＭＳ Ｐゴシック" w:hint="eastAsia"/>
          <w:b/>
          <w:sz w:val="22"/>
        </w:rPr>
        <w:t xml:space="preserve">第33条　</w:t>
      </w:r>
      <w:r w:rsidRPr="00C5386E">
        <w:rPr>
          <w:rFonts w:ascii="ＭＳ Ｐゴシック" w:eastAsia="ＭＳ Ｐゴシック" w:hAnsi="ＭＳ Ｐゴシック" w:hint="eastAsia"/>
          <w:sz w:val="22"/>
        </w:rPr>
        <w:t>乙は、第31条第２項の検査に合格したときは、請負代金の支払を請求することができる。</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２　甲は、前項の規定による請求があったときは、請求を受けた日から40日以内に請負代金を支払わなければならない。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３　甲がその責に帰すべき事由により第31条第２項の期間内に検査をしないときは、その期限を経過した日から検査を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BA6F70" w:rsidRPr="00C5386E" w:rsidRDefault="00BA6F70" w:rsidP="00BA6F70">
      <w:pPr>
        <w:snapToGrid w:val="0"/>
        <w:spacing w:before="120" w:line="276" w:lineRule="auto"/>
        <w:jc w:val="left"/>
        <w:rPr>
          <w:rFonts w:ascii="ＭＳ Ｐゴシック" w:eastAsia="ＭＳ Ｐゴシック" w:hAnsi="ＭＳ Ｐゴシック"/>
          <w:b/>
          <w:sz w:val="22"/>
        </w:rPr>
      </w:pPr>
      <w:r w:rsidRPr="00C5386E">
        <w:rPr>
          <w:rFonts w:ascii="ＭＳ Ｐゴシック" w:eastAsia="ＭＳ Ｐゴシック" w:hAnsi="ＭＳ Ｐゴシック" w:hint="eastAsia"/>
          <w:b/>
          <w:sz w:val="22"/>
        </w:rPr>
        <w:t>（部分使用）</w:t>
      </w:r>
    </w:p>
    <w:p w:rsidR="00BA6F70" w:rsidRPr="00C5386E" w:rsidRDefault="00BA6F70" w:rsidP="00BA6F70">
      <w:pPr>
        <w:snapToGrid w:val="0"/>
        <w:spacing w:line="276" w:lineRule="auto"/>
        <w:ind w:left="221" w:hangingChars="100" w:hanging="221"/>
        <w:jc w:val="left"/>
        <w:rPr>
          <w:rFonts w:ascii="ＭＳ Ｐゴシック" w:eastAsia="ＭＳ Ｐゴシック" w:hAnsi="ＭＳ Ｐゴシック"/>
          <w:sz w:val="22"/>
        </w:rPr>
      </w:pPr>
      <w:r w:rsidRPr="00C5386E">
        <w:rPr>
          <w:rFonts w:ascii="ＭＳ Ｐゴシック" w:eastAsia="ＭＳ Ｐゴシック" w:hAnsi="ＭＳ Ｐゴシック" w:hint="eastAsia"/>
          <w:b/>
          <w:sz w:val="22"/>
        </w:rPr>
        <w:t xml:space="preserve">第34条　</w:t>
      </w:r>
      <w:r w:rsidRPr="00C5386E">
        <w:rPr>
          <w:rFonts w:ascii="ＭＳ Ｐゴシック" w:eastAsia="ＭＳ Ｐゴシック" w:hAnsi="ＭＳ Ｐゴシック" w:hint="eastAsia"/>
          <w:sz w:val="22"/>
        </w:rPr>
        <w:t>甲は、第31条第４項又は第５項の規定による引渡し前においても、工事目的物の全部又は一部を乙の承諾を得て使用することができる。</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２　前項の場合においては、甲は、その使用部分を善良な管理者の注意をもって使用しなければならない。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３　甲は、第１項の規定により工事目的物の全部又は一部を使用したことによって乙に損害を及ぼしたときは、必要な費用を負担しなければならない。</w:t>
      </w:r>
    </w:p>
    <w:p w:rsidR="00BA6F70" w:rsidRPr="00C5386E" w:rsidRDefault="00BA6F70" w:rsidP="00BA6F70">
      <w:pPr>
        <w:snapToGrid w:val="0"/>
        <w:spacing w:before="120" w:line="276" w:lineRule="auto"/>
        <w:jc w:val="left"/>
        <w:rPr>
          <w:rFonts w:ascii="ＭＳ Ｐゴシック" w:eastAsia="ＭＳ Ｐゴシック" w:hAnsi="ＭＳ Ｐゴシック"/>
          <w:b/>
          <w:sz w:val="22"/>
        </w:rPr>
      </w:pPr>
      <w:r w:rsidRPr="00C5386E">
        <w:rPr>
          <w:rFonts w:ascii="ＭＳ Ｐゴシック" w:eastAsia="ＭＳ Ｐゴシック" w:hAnsi="ＭＳ Ｐゴシック" w:hint="eastAsia"/>
          <w:b/>
          <w:sz w:val="22"/>
        </w:rPr>
        <w:t>（前金払）</w:t>
      </w:r>
      <w:r w:rsidR="007161F5" w:rsidRPr="00C5386E">
        <w:rPr>
          <w:rFonts w:ascii="ＭＳ Ｐゴシック" w:eastAsia="ＭＳ Ｐゴシック" w:hAnsi="ＭＳ Ｐゴシック" w:hint="eastAsia"/>
          <w:b/>
          <w:color w:val="FF0000"/>
          <w:sz w:val="22"/>
        </w:rPr>
        <w:t>（★協議の上、修正が必要）</w:t>
      </w:r>
    </w:p>
    <w:p w:rsidR="00BA6F70" w:rsidRPr="00C5386E" w:rsidRDefault="00BA6F70" w:rsidP="00BA6F70">
      <w:pPr>
        <w:snapToGrid w:val="0"/>
        <w:spacing w:line="276" w:lineRule="auto"/>
        <w:ind w:left="221" w:hangingChars="100" w:hanging="221"/>
        <w:jc w:val="left"/>
        <w:rPr>
          <w:rFonts w:ascii="ＭＳ Ｐゴシック" w:eastAsia="ＭＳ Ｐゴシック" w:hAnsi="ＭＳ Ｐゴシック"/>
          <w:sz w:val="22"/>
        </w:rPr>
      </w:pPr>
      <w:r w:rsidRPr="00C5386E">
        <w:rPr>
          <w:rFonts w:ascii="ＭＳ Ｐゴシック" w:eastAsia="ＭＳ Ｐゴシック" w:hAnsi="ＭＳ Ｐゴシック" w:hint="eastAsia"/>
          <w:b/>
          <w:sz w:val="22"/>
        </w:rPr>
        <w:t xml:space="preserve">第35条　</w:t>
      </w:r>
      <w:r w:rsidRPr="00C5386E">
        <w:rPr>
          <w:rFonts w:ascii="ＭＳ Ｐゴシック" w:eastAsia="ＭＳ Ｐゴシック" w:hAnsi="ＭＳ Ｐゴシック" w:hint="eastAsia"/>
          <w:sz w:val="22"/>
        </w:rPr>
        <w:t>乙は、請負代金額が150万円以上の場合には、保証事業会社と、契約書記載の工事完成の時期を保証期限とする公共工事の前払金保証事業に関する法律第２条第５項に規定する保証契約（以下「保証契約」という。）を締結し、その保証証書を甲に寄託して、請負代金額の10分の４以内の前払金の支払を甲に請求することができる。</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２　甲は、前項の規定による請求があったときは、請求を受けた日から14日以内に前払金を支払わなければならない。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３　乙は、請負代金額が著しく増額された場合においては、その増額後の請負代金額の10分の４から受領済みの前払金額を差し引いた額に相当する額の範囲内で前払金の支払を請求することができる。この場合においては、前項の規定を準用する。</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４　乙は、請負代金額が著しく減額された場合において、受領済みの前払金額が減額後の請負代金額の10分の５を超えるときは、乙は、請負代金額が減額された日から30日以内にその超過額を返還しなければなら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lastRenderedPageBreak/>
        <w:t>５　前項の超過額が相当の額に達し、返還することが前払金の使用状況からみて著しく不適当であると認められるときは、甲乙協議して返還すべき超過額を定める。ただし、請負代金額が減額された日から30日以内に協議が整わない場合には、甲が定め、乙に通知する。</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６　甲は、乙が第４項の期間内に超過額を返還しなかったときは、その未返還額につき、同項の期間を経過した日から返還をする日までの期間について、その日数に応じ、年2.9パーセントの割合で計算した額の遅延利息の支払を請求することができる。</w:t>
      </w:r>
    </w:p>
    <w:p w:rsidR="00BA6F70" w:rsidRPr="00C5386E" w:rsidRDefault="00BA6F70" w:rsidP="00BA6F70">
      <w:pPr>
        <w:snapToGrid w:val="0"/>
        <w:spacing w:before="120" w:line="276" w:lineRule="auto"/>
        <w:jc w:val="left"/>
        <w:rPr>
          <w:rFonts w:ascii="ＭＳ Ｐゴシック" w:eastAsia="ＭＳ Ｐゴシック" w:hAnsi="ＭＳ Ｐゴシック"/>
          <w:b/>
          <w:sz w:val="22"/>
        </w:rPr>
      </w:pPr>
      <w:r w:rsidRPr="00C5386E">
        <w:rPr>
          <w:rFonts w:ascii="ＭＳ Ｐゴシック" w:eastAsia="ＭＳ Ｐゴシック" w:hAnsi="ＭＳ Ｐゴシック" w:hint="eastAsia"/>
          <w:b/>
          <w:sz w:val="22"/>
        </w:rPr>
        <w:t>（中間前金払）</w:t>
      </w:r>
      <w:r w:rsidR="007161F5" w:rsidRPr="00C5386E">
        <w:rPr>
          <w:rFonts w:ascii="ＭＳ Ｐゴシック" w:eastAsia="ＭＳ Ｐゴシック" w:hAnsi="ＭＳ Ｐゴシック" w:hint="eastAsia"/>
          <w:b/>
          <w:color w:val="FF0000"/>
          <w:sz w:val="22"/>
        </w:rPr>
        <w:t>（★協議の上、修正が必要）</w:t>
      </w:r>
    </w:p>
    <w:p w:rsidR="00BA6F70" w:rsidRPr="00C5386E" w:rsidRDefault="00BA6F70" w:rsidP="00BA6F70">
      <w:pPr>
        <w:snapToGrid w:val="0"/>
        <w:spacing w:line="276" w:lineRule="auto"/>
        <w:ind w:left="221" w:hangingChars="100" w:hanging="221"/>
        <w:jc w:val="left"/>
        <w:rPr>
          <w:rFonts w:ascii="ＭＳ Ｐゴシック" w:eastAsia="ＭＳ Ｐゴシック" w:hAnsi="ＭＳ Ｐゴシック"/>
          <w:sz w:val="22"/>
        </w:rPr>
      </w:pPr>
      <w:r w:rsidRPr="00C5386E">
        <w:rPr>
          <w:rFonts w:ascii="ＭＳ Ｐゴシック" w:eastAsia="ＭＳ Ｐゴシック" w:hAnsi="ＭＳ Ｐゴシック" w:hint="eastAsia"/>
          <w:b/>
          <w:sz w:val="22"/>
        </w:rPr>
        <w:t>第35条の２</w:t>
      </w:r>
      <w:r w:rsidRPr="00C5386E">
        <w:rPr>
          <w:rFonts w:ascii="ＭＳ Ｐゴシック" w:eastAsia="ＭＳ Ｐゴシック" w:hAnsi="ＭＳ Ｐゴシック" w:hint="eastAsia"/>
          <w:sz w:val="22"/>
        </w:rPr>
        <w:t xml:space="preserve">　乙は、前条第１項の規定により前払金の支払を受けた後、保証事業会社と中間前払金に関し、契約書記載の工事完成の時期を保証期限とする保証契約を締結し、その保証証書を甲に寄託して、請負代金額の10分の２以内の中間前払金の支払を甲に請求することができる。この場合においては、前条第２項の規定を準用する。</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２　乙は、前項の中間前払金の支払を請求しようとするときは、あらかじめ、甲又は甲の指定する者の中間前金払に係る認定を受けなければならない。この場合において、甲又は甲の指定する者は、乙の請求があったときには、直ちに認定を行い、当該認定の結果を乙に通知しなければなら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３　前条第３項から第６項までの規定は、乙が中間前払金の支払を受けた場合について準用する。この場合において、同条第３項中「10分の４」とあるのは「10分の６」と、「前払金額」とあるのは「前払金額（中間前払金額を含む。）」と、「前払金」とあるのは「前払金（中間前払金を含む。）」と、同条第４項中「前払金額」とあるのは「前払金額（中間前払金額を含む。）」と、「10分の５」とあるのは「10分の６」と、同条第５項中「前払金」とあるのは「前払金（中間前払金を含む。）」と読み替えるものとする。</w:t>
      </w:r>
    </w:p>
    <w:p w:rsidR="00BA6F70" w:rsidRPr="00C5386E" w:rsidRDefault="00BA6F70" w:rsidP="00BA6F70">
      <w:pPr>
        <w:snapToGrid w:val="0"/>
        <w:spacing w:before="120" w:line="276" w:lineRule="auto"/>
        <w:jc w:val="left"/>
        <w:rPr>
          <w:rFonts w:ascii="ＭＳ Ｐゴシック" w:eastAsia="ＭＳ Ｐゴシック" w:hAnsi="ＭＳ Ｐゴシック"/>
          <w:b/>
          <w:sz w:val="22"/>
        </w:rPr>
      </w:pPr>
      <w:r w:rsidRPr="00C5386E">
        <w:rPr>
          <w:rFonts w:ascii="ＭＳ Ｐゴシック" w:eastAsia="ＭＳ Ｐゴシック" w:hAnsi="ＭＳ Ｐゴシック" w:hint="eastAsia"/>
          <w:b/>
          <w:sz w:val="22"/>
        </w:rPr>
        <w:t>（保証契約の変更）</w:t>
      </w:r>
      <w:r w:rsidR="007161F5" w:rsidRPr="00C5386E">
        <w:rPr>
          <w:rFonts w:ascii="ＭＳ Ｐゴシック" w:eastAsia="ＭＳ Ｐゴシック" w:hAnsi="ＭＳ Ｐゴシック" w:hint="eastAsia"/>
          <w:b/>
          <w:color w:val="FF0000"/>
          <w:sz w:val="22"/>
        </w:rPr>
        <w:t>（★協議の上、修正が必要）</w:t>
      </w:r>
    </w:p>
    <w:p w:rsidR="00BA6F70" w:rsidRPr="00C5386E" w:rsidRDefault="00BA6F70" w:rsidP="00BA6F70">
      <w:pPr>
        <w:snapToGrid w:val="0"/>
        <w:spacing w:line="276" w:lineRule="auto"/>
        <w:ind w:left="221" w:hangingChars="100" w:hanging="221"/>
        <w:jc w:val="left"/>
        <w:rPr>
          <w:rFonts w:ascii="ＭＳ Ｐゴシック" w:eastAsia="ＭＳ Ｐゴシック" w:hAnsi="ＭＳ Ｐゴシック"/>
          <w:sz w:val="22"/>
        </w:rPr>
      </w:pPr>
      <w:r w:rsidRPr="00C5386E">
        <w:rPr>
          <w:rFonts w:ascii="ＭＳ Ｐゴシック" w:eastAsia="ＭＳ Ｐゴシック" w:hAnsi="ＭＳ Ｐゴシック" w:hint="eastAsia"/>
          <w:b/>
          <w:sz w:val="22"/>
        </w:rPr>
        <w:t xml:space="preserve">第36条　</w:t>
      </w:r>
      <w:r w:rsidRPr="00C5386E">
        <w:rPr>
          <w:rFonts w:ascii="ＭＳ Ｐゴシック" w:eastAsia="ＭＳ Ｐゴシック" w:hAnsi="ＭＳ Ｐゴシック" w:hint="eastAsia"/>
          <w:sz w:val="22"/>
        </w:rPr>
        <w:t>乙は、第35条第３項（前条第３項の規定により準用する場合を含む。）の規定により受領済みの前払金（中間前払金を含む。以下同じ。）に追加してさらに前払金の支払を請求する場合には、あらかじめ、保証契約を変更し、変更後の保証証書を甲に寄託しなければなら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２　乙は、前項に定める場合のほか、請負代金額が減額された場合において、保証契約を変更したときは、変更後の保証証書を直ちに甲に寄託しなければならない。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３　乙は、前払金額（中間前払金額を含む。以下同じ。）の変更を伴わない工期の変更が行われた場合には、甲に代わりその旨を保証事業会社に直ちに通知するものとする。</w:t>
      </w:r>
    </w:p>
    <w:p w:rsidR="00BA6F70" w:rsidRPr="00C5386E" w:rsidRDefault="00BA6F70" w:rsidP="00BA6F70">
      <w:pPr>
        <w:snapToGrid w:val="0"/>
        <w:spacing w:before="120" w:line="276" w:lineRule="auto"/>
        <w:jc w:val="left"/>
        <w:rPr>
          <w:rFonts w:ascii="ＭＳ Ｐゴシック" w:eastAsia="ＭＳ Ｐゴシック" w:hAnsi="ＭＳ Ｐゴシック"/>
          <w:b/>
          <w:sz w:val="22"/>
        </w:rPr>
      </w:pPr>
      <w:r w:rsidRPr="00C5386E">
        <w:rPr>
          <w:rFonts w:ascii="ＭＳ Ｐゴシック" w:eastAsia="ＭＳ Ｐゴシック" w:hAnsi="ＭＳ Ｐゴシック" w:hint="eastAsia"/>
          <w:b/>
          <w:sz w:val="22"/>
        </w:rPr>
        <w:t>（前払金の使用等）</w:t>
      </w:r>
      <w:r w:rsidR="007161F5" w:rsidRPr="00C5386E">
        <w:rPr>
          <w:rFonts w:ascii="ＭＳ Ｐゴシック" w:eastAsia="ＭＳ Ｐゴシック" w:hAnsi="ＭＳ Ｐゴシック" w:hint="eastAsia"/>
          <w:b/>
          <w:color w:val="FF0000"/>
          <w:sz w:val="22"/>
        </w:rPr>
        <w:t>（★協議の上、修正が必要）</w:t>
      </w:r>
    </w:p>
    <w:p w:rsidR="00BA6F70" w:rsidRPr="00C5386E" w:rsidRDefault="00BA6F70" w:rsidP="00BA6F70">
      <w:pPr>
        <w:snapToGrid w:val="0"/>
        <w:spacing w:line="276" w:lineRule="auto"/>
        <w:ind w:left="221" w:hangingChars="100" w:hanging="221"/>
        <w:jc w:val="left"/>
        <w:rPr>
          <w:rFonts w:ascii="ＭＳ Ｐゴシック" w:eastAsia="ＭＳ Ｐゴシック" w:hAnsi="ＭＳ Ｐゴシック"/>
          <w:sz w:val="22"/>
        </w:rPr>
      </w:pPr>
      <w:r w:rsidRPr="00C5386E">
        <w:rPr>
          <w:rFonts w:ascii="ＭＳ Ｐゴシック" w:eastAsia="ＭＳ Ｐゴシック" w:hAnsi="ＭＳ Ｐゴシック" w:hint="eastAsia"/>
          <w:b/>
          <w:sz w:val="22"/>
        </w:rPr>
        <w:t xml:space="preserve">第37条　</w:t>
      </w:r>
      <w:r w:rsidRPr="00C5386E">
        <w:rPr>
          <w:rFonts w:ascii="ＭＳ Ｐゴシック" w:eastAsia="ＭＳ Ｐゴシック" w:hAnsi="ＭＳ Ｐゴシック" w:hint="eastAsia"/>
          <w:sz w:val="22"/>
        </w:rPr>
        <w:t>乙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に充当してはならない。</w:t>
      </w:r>
    </w:p>
    <w:p w:rsidR="00BA6F70" w:rsidRPr="00C5386E" w:rsidRDefault="00BA6F70" w:rsidP="00BA6F70">
      <w:pPr>
        <w:snapToGrid w:val="0"/>
        <w:spacing w:before="120" w:line="276" w:lineRule="auto"/>
        <w:jc w:val="left"/>
        <w:rPr>
          <w:rFonts w:ascii="ＭＳ Ｐゴシック" w:eastAsia="ＭＳ Ｐゴシック" w:hAnsi="ＭＳ Ｐゴシック"/>
          <w:b/>
          <w:sz w:val="22"/>
        </w:rPr>
      </w:pPr>
      <w:r w:rsidRPr="00C5386E">
        <w:rPr>
          <w:rFonts w:ascii="ＭＳ Ｐゴシック" w:eastAsia="ＭＳ Ｐゴシック" w:hAnsi="ＭＳ Ｐゴシック" w:hint="eastAsia"/>
          <w:b/>
          <w:sz w:val="22"/>
        </w:rPr>
        <w:t>（部分払）</w:t>
      </w:r>
      <w:r w:rsidR="007161F5" w:rsidRPr="00C5386E">
        <w:rPr>
          <w:rFonts w:ascii="ＭＳ Ｐゴシック" w:eastAsia="ＭＳ Ｐゴシック" w:hAnsi="ＭＳ Ｐゴシック" w:hint="eastAsia"/>
          <w:b/>
          <w:color w:val="FF0000"/>
          <w:sz w:val="22"/>
        </w:rPr>
        <w:t>（★協議の上、修正が必要）</w:t>
      </w:r>
    </w:p>
    <w:p w:rsidR="00BA6F70" w:rsidRPr="00C5386E" w:rsidRDefault="00BA6F70" w:rsidP="00BA6F70">
      <w:pPr>
        <w:snapToGrid w:val="0"/>
        <w:spacing w:line="276" w:lineRule="auto"/>
        <w:ind w:left="221" w:hangingChars="100" w:hanging="221"/>
        <w:jc w:val="left"/>
        <w:rPr>
          <w:rFonts w:ascii="ＭＳ Ｐゴシック" w:eastAsia="ＭＳ Ｐゴシック" w:hAnsi="ＭＳ Ｐゴシック"/>
          <w:sz w:val="22"/>
        </w:rPr>
      </w:pPr>
      <w:r w:rsidRPr="00C5386E">
        <w:rPr>
          <w:rFonts w:ascii="ＭＳ Ｐゴシック" w:eastAsia="ＭＳ Ｐゴシック" w:hAnsi="ＭＳ Ｐゴシック" w:hint="eastAsia"/>
          <w:b/>
          <w:sz w:val="22"/>
        </w:rPr>
        <w:t xml:space="preserve">第38条　</w:t>
      </w:r>
      <w:r w:rsidRPr="00C5386E">
        <w:rPr>
          <w:rFonts w:ascii="ＭＳ Ｐゴシック" w:eastAsia="ＭＳ Ｐゴシック" w:hAnsi="ＭＳ Ｐゴシック" w:hint="eastAsia"/>
          <w:sz w:val="22"/>
        </w:rPr>
        <w:t>乙は、工事の完成前に、出来形部分並びに工事現場に搬入済みの工事材料及び製造工場等にある工場製品（第13条第２項の規定により監督員の検査を要するものにあっては当該検査に合格したもの、監督員の検査を要しないものにあっては設計図書で部分払の対象とすることを指定したものに限る。）に相応する請負代金相当額の10分の９以内の額について、次項以下に定めるところにより部分払を請求することができる。ただし、この請求は、工期中　回を超えることができない。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２　乙は、部分払を請求しようとするときは、あらかじめ、当該請求に係る出来形部分又は工事現場に搬入済みの工事材料若しくは製造工場等にある工場製品の確認を甲に請求しなければならない。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３　甲は、前項の場合において、当該請求を受けた日から14日以内に、乙の立会いの上、設計図書に定めるところにより、前項の確認をするための検査を行い、当該確認の結果を乙に通知しなければならな</w:t>
      </w:r>
      <w:r w:rsidRPr="00C5386E">
        <w:rPr>
          <w:rFonts w:ascii="ＭＳ Ｐゴシック" w:eastAsia="ＭＳ Ｐゴシック" w:hAnsi="ＭＳ Ｐゴシック" w:hint="eastAsia"/>
          <w:sz w:val="22"/>
        </w:rPr>
        <w:lastRenderedPageBreak/>
        <w:t>い。この場合において、甲は、必要があると認められるときは、その理由を乙に通知して、出来形部分を最小限度破壊して検査することができる。</w:t>
      </w:r>
    </w:p>
    <w:p w:rsidR="00BA6F70" w:rsidRPr="00C5386E" w:rsidRDefault="00BA6F70" w:rsidP="00BA6F70">
      <w:pPr>
        <w:snapToGrid w:val="0"/>
        <w:spacing w:line="276" w:lineRule="auto"/>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４　前項の場合において、検査又は復旧に直接要する費用は、乙の負担とする。</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５　乙は、第３項の規定による確認があったときは、部分払を請求することができる。この場合においては、甲は、当該請求を受けた日から30日以内に部分払金を支払わなければならない。</w:t>
      </w:r>
    </w:p>
    <w:p w:rsidR="00BA6F70" w:rsidRPr="00C5386E" w:rsidRDefault="00BA6F70" w:rsidP="00BA6F70">
      <w:pPr>
        <w:snapToGrid w:val="0"/>
        <w:spacing w:after="240"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６　部分払金の額は、次の式により算定する。この場合において、第１項の請負代金相当額は、甲乙協議して定める。ただし、甲が前項の請求を受けた日から10日以内に協議が整わない場合には、甲が定め、乙に通知する。</w:t>
      </w:r>
    </w:p>
    <w:p w:rsidR="00BA6F70" w:rsidRPr="00C5386E" w:rsidRDefault="00BA6F70" w:rsidP="00BA6F70">
      <w:pPr>
        <w:snapToGrid w:val="0"/>
        <w:ind w:firstLineChars="2900" w:firstLine="6380"/>
        <w:jc w:val="left"/>
        <w:rPr>
          <w:rFonts w:ascii="ＭＳ Ｐゴシック" w:eastAsia="ＭＳ Ｐゴシック" w:hAnsi="ＭＳ Ｐゴシック"/>
          <w:sz w:val="22"/>
        </w:rPr>
      </w:pPr>
      <w:r w:rsidRPr="00C5386E">
        <w:rPr>
          <w:rFonts w:ascii="ＭＳ Ｐゴシック" w:eastAsia="ＭＳ Ｐゴシック" w:hAnsi="ＭＳ Ｐゴシック" w:hint="eastAsia"/>
          <w:noProof/>
          <w:sz w:val="22"/>
        </w:rPr>
        <mc:AlternateContent>
          <mc:Choice Requires="wps">
            <w:drawing>
              <wp:anchor distT="0" distB="0" distL="114300" distR="114300" simplePos="0" relativeHeight="251656704" behindDoc="0" locked="0" layoutInCell="1" allowOverlap="1">
                <wp:simplePos x="0" y="0"/>
                <wp:positionH relativeFrom="column">
                  <wp:posOffset>3329940</wp:posOffset>
                </wp:positionH>
                <wp:positionV relativeFrom="paragraph">
                  <wp:posOffset>6985</wp:posOffset>
                </wp:positionV>
                <wp:extent cx="1743075" cy="590550"/>
                <wp:effectExtent l="0" t="0" r="28575" b="190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590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2CC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62.2pt;margin-top:.55pt;width:137.2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">
                <v:textbox inset="5.85pt,.7pt,5.85pt,.7pt"/>
              </v:shape>
            </w:pict>
          </mc:Fallback>
        </mc:AlternateContent>
      </w:r>
      <w:r w:rsidRPr="00C5386E">
        <w:rPr>
          <w:rFonts w:ascii="ＭＳ Ｐゴシック" w:eastAsia="ＭＳ Ｐゴシック" w:hAnsi="ＭＳ Ｐゴシック" w:hint="eastAsia"/>
          <w:sz w:val="22"/>
        </w:rPr>
        <w:t>９　　　 前払金額</w:t>
      </w:r>
    </w:p>
    <w:p w:rsidR="00BA6F70" w:rsidRPr="00C5386E" w:rsidRDefault="00BA6F70" w:rsidP="00BA6F70">
      <w:pPr>
        <w:snapToGrid w:val="0"/>
        <w:ind w:firstLineChars="200" w:firstLine="44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部分払金の額≦第１項の請負代金相当額×　　　　─　－　─────</w:t>
      </w:r>
    </w:p>
    <w:p w:rsidR="00BA6F70" w:rsidRPr="00C5386E" w:rsidRDefault="00BA6F70" w:rsidP="00BA6F70">
      <w:pPr>
        <w:snapToGrid w:val="0"/>
        <w:spacing w:line="276" w:lineRule="auto"/>
        <w:ind w:firstLineChars="2500" w:firstLine="550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10　　　請負代金額</w:t>
      </w:r>
    </w:p>
    <w:p w:rsidR="00BA6F70" w:rsidRPr="00C5386E" w:rsidRDefault="00BA6F70" w:rsidP="00BA6F70">
      <w:pPr>
        <w:snapToGrid w:val="0"/>
        <w:spacing w:before="240"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７　第５項の規定により部分払金の支払があった後、再度部分払の請求をする場合においては、第１項及び第６項中「請負代金相当額」とあるのは「請負代金相当額から既に部分払の対象となった請負代金相当額を控除した額」とするものとする。</w:t>
      </w:r>
    </w:p>
    <w:p w:rsidR="00BA6F70" w:rsidRPr="00C5386E" w:rsidRDefault="00BA6F70" w:rsidP="00BA6F70">
      <w:pPr>
        <w:snapToGrid w:val="0"/>
        <w:spacing w:before="120" w:line="276" w:lineRule="auto"/>
        <w:jc w:val="left"/>
        <w:rPr>
          <w:rFonts w:ascii="ＭＳ Ｐゴシック" w:eastAsia="ＭＳ Ｐゴシック" w:hAnsi="ＭＳ Ｐゴシック"/>
          <w:b/>
          <w:sz w:val="22"/>
        </w:rPr>
      </w:pPr>
      <w:r w:rsidRPr="00C5386E">
        <w:rPr>
          <w:rFonts w:ascii="ＭＳ Ｐゴシック" w:eastAsia="ＭＳ Ｐゴシック" w:hAnsi="ＭＳ Ｐゴシック" w:hint="eastAsia"/>
          <w:b/>
          <w:sz w:val="22"/>
        </w:rPr>
        <w:t>（部分引渡し）</w:t>
      </w:r>
      <w:bookmarkStart w:id="0" w:name="_Hlk519877439"/>
      <w:r w:rsidR="007161F5" w:rsidRPr="00C5386E">
        <w:rPr>
          <w:rFonts w:ascii="ＭＳ Ｐゴシック" w:eastAsia="ＭＳ Ｐゴシック" w:hAnsi="ＭＳ Ｐゴシック" w:hint="eastAsia"/>
          <w:b/>
          <w:color w:val="FF0000"/>
          <w:sz w:val="22"/>
        </w:rPr>
        <w:t>（★協議の上、修正または削除が必要）</w:t>
      </w:r>
      <w:bookmarkEnd w:id="0"/>
    </w:p>
    <w:p w:rsidR="00BA6F70" w:rsidRPr="00C5386E" w:rsidRDefault="00BA6F70" w:rsidP="00BA6F70">
      <w:pPr>
        <w:snapToGrid w:val="0"/>
        <w:spacing w:line="276" w:lineRule="auto"/>
        <w:ind w:left="221" w:hangingChars="100" w:hanging="221"/>
        <w:jc w:val="left"/>
        <w:rPr>
          <w:rFonts w:ascii="ＭＳ Ｐゴシック" w:eastAsia="ＭＳ Ｐゴシック" w:hAnsi="ＭＳ Ｐゴシック"/>
          <w:sz w:val="22"/>
        </w:rPr>
      </w:pPr>
      <w:r w:rsidRPr="00C5386E">
        <w:rPr>
          <w:rFonts w:ascii="ＭＳ Ｐゴシック" w:eastAsia="ＭＳ Ｐゴシック" w:hAnsi="ＭＳ Ｐゴシック" w:hint="eastAsia"/>
          <w:b/>
          <w:sz w:val="22"/>
        </w:rPr>
        <w:t xml:space="preserve">第39条　</w:t>
      </w:r>
      <w:r w:rsidRPr="00C5386E">
        <w:rPr>
          <w:rFonts w:ascii="ＭＳ Ｐゴシック" w:eastAsia="ＭＳ Ｐゴシック" w:hAnsi="ＭＳ Ｐゴシック" w:hint="eastAsia"/>
          <w:sz w:val="22"/>
        </w:rPr>
        <w:t>工事目的物について、甲が設計図書において工事の完成に先だって引渡しを受けるべきことを指定した部分（以下「指定部分」という。）がある場合において、当該指定部分の工事が完了したときについては、第31条中「工事」とあるのは「指定部分に係る工事」と、「工事目的物」とあるのは「指定部分に係る工事目的物」と、同条第５項及び第33条中「請負代金」とあるのは「部分引渡しに係る請負代金」と読み替えて、これらの規定を準用する。</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２　前項の規定により準用される第33条第１項の規定により請求することができる部分引渡しに係る請負代金の額は、次の式により算定する。この場合において、指定部分に相応する請負代金の額は、甲乙協議して定める。ただし、甲が前項の規定により準用される第33条第１項の請求を受けた日から14日以内に協議が整わない場合には、甲が定め、乙に通知する。</w:t>
      </w:r>
    </w:p>
    <w:p w:rsidR="00BA6F70" w:rsidRPr="00C5386E" w:rsidRDefault="00BA6F70" w:rsidP="007161F5">
      <w:pPr>
        <w:snapToGrid w:val="0"/>
        <w:spacing w:before="240"/>
        <w:ind w:firstLineChars="3200" w:firstLine="704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前払金額</w:t>
      </w:r>
    </w:p>
    <w:p w:rsidR="00BA6F70" w:rsidRPr="00C5386E" w:rsidRDefault="00BA6F70" w:rsidP="00BA6F70">
      <w:pPr>
        <w:snapToGrid w:val="0"/>
        <w:ind w:firstLineChars="100" w:firstLine="220"/>
        <w:jc w:val="left"/>
        <w:rPr>
          <w:rFonts w:ascii="ＭＳ Ｐゴシック" w:eastAsia="ＭＳ Ｐゴシック" w:hAnsi="ＭＳ Ｐゴシック"/>
          <w:sz w:val="22"/>
        </w:rPr>
      </w:pPr>
      <w:r w:rsidRPr="00C5386E">
        <w:rPr>
          <w:rFonts w:ascii="ＭＳ Ｐゴシック" w:eastAsia="ＭＳ Ｐゴシック" w:hAnsi="ＭＳ Ｐゴシック" w:hint="eastAsia"/>
          <w:noProof/>
          <w:sz w:val="22"/>
        </w:rPr>
        <mc:AlternateContent>
          <mc:Choice Requires="wps">
            <w:drawing>
              <wp:anchor distT="0" distB="0" distL="114300" distR="114300" simplePos="0" relativeHeight="251657728" behindDoc="0" locked="0" layoutInCell="1" allowOverlap="1">
                <wp:simplePos x="0" y="0"/>
                <wp:positionH relativeFrom="column">
                  <wp:posOffset>4644390</wp:posOffset>
                </wp:positionH>
                <wp:positionV relativeFrom="paragraph">
                  <wp:posOffset>-191135</wp:posOffset>
                </wp:positionV>
                <wp:extent cx="1190625" cy="609600"/>
                <wp:effectExtent l="0" t="0" r="28575" b="190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609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BC0FA" id="大かっこ 2" o:spid="_x0000_s1026" type="#_x0000_t185" style="position:absolute;left:0;text-align:left;margin-left:365.7pt;margin-top:-15.05pt;width:93.75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">
                <v:textbox inset="5.85pt,.7pt,5.85pt,.7pt"/>
              </v:shape>
            </w:pict>
          </mc:Fallback>
        </mc:AlternateContent>
      </w:r>
      <w:r w:rsidRPr="00C5386E">
        <w:rPr>
          <w:rFonts w:ascii="ＭＳ Ｐゴシック" w:eastAsia="ＭＳ Ｐゴシック" w:hAnsi="ＭＳ Ｐゴシック" w:hint="eastAsia"/>
          <w:spacing w:val="5"/>
          <w:kern w:val="0"/>
          <w:sz w:val="22"/>
          <w:fitText w:val="6696" w:id="1738787584"/>
        </w:rPr>
        <w:t>部分引渡しに係る請負代金の額＝指定部分に相応する請負代金の</w:t>
      </w:r>
      <w:r w:rsidRPr="00C5386E">
        <w:rPr>
          <w:rFonts w:ascii="ＭＳ Ｐゴシック" w:eastAsia="ＭＳ Ｐゴシック" w:hAnsi="ＭＳ Ｐゴシック" w:hint="eastAsia"/>
          <w:spacing w:val="-1"/>
          <w:kern w:val="0"/>
          <w:sz w:val="22"/>
          <w:fitText w:val="6696" w:id="1738787584"/>
        </w:rPr>
        <w:t>額</w:t>
      </w:r>
      <w:r w:rsidRPr="00C5386E">
        <w:rPr>
          <w:rFonts w:ascii="ＭＳ Ｐゴシック" w:eastAsia="ＭＳ Ｐゴシック" w:hAnsi="ＭＳ Ｐゴシック" w:hint="eastAsia"/>
          <w:sz w:val="22"/>
        </w:rPr>
        <w:t>×　１－─────</w:t>
      </w:r>
    </w:p>
    <w:p w:rsidR="00BA6F70" w:rsidRPr="00C5386E" w:rsidRDefault="00BA6F70" w:rsidP="007161F5">
      <w:pPr>
        <w:snapToGrid w:val="0"/>
        <w:spacing w:line="276" w:lineRule="auto"/>
        <w:ind w:firstLineChars="3200" w:firstLine="704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請負代金額</w:t>
      </w:r>
    </w:p>
    <w:p w:rsidR="00BA6F70" w:rsidRPr="00C5386E" w:rsidRDefault="00BA6F70" w:rsidP="00BA6F70">
      <w:pPr>
        <w:snapToGrid w:val="0"/>
        <w:spacing w:before="120" w:line="276" w:lineRule="auto"/>
        <w:jc w:val="left"/>
        <w:rPr>
          <w:rFonts w:ascii="ＭＳ Ｐゴシック" w:eastAsia="ＭＳ Ｐゴシック" w:hAnsi="ＭＳ Ｐゴシック"/>
          <w:b/>
          <w:sz w:val="22"/>
        </w:rPr>
      </w:pPr>
      <w:r w:rsidRPr="00C5386E">
        <w:rPr>
          <w:rFonts w:ascii="ＭＳ Ｐゴシック" w:eastAsia="ＭＳ Ｐゴシック" w:hAnsi="ＭＳ Ｐゴシック" w:hint="eastAsia"/>
          <w:b/>
          <w:sz w:val="22"/>
        </w:rPr>
        <w:t>（債務負担行為に係る契約の特則）</w:t>
      </w:r>
    </w:p>
    <w:p w:rsidR="00BA6F70" w:rsidRPr="00C5386E" w:rsidRDefault="00BA6F70" w:rsidP="00BA6F70">
      <w:pPr>
        <w:snapToGrid w:val="0"/>
        <w:spacing w:line="276" w:lineRule="auto"/>
        <w:jc w:val="left"/>
        <w:rPr>
          <w:rFonts w:ascii="ＭＳ Ｐゴシック" w:eastAsia="ＭＳ Ｐゴシック" w:hAnsi="ＭＳ Ｐゴシック"/>
          <w:sz w:val="22"/>
        </w:rPr>
      </w:pPr>
      <w:r w:rsidRPr="00C5386E">
        <w:rPr>
          <w:rFonts w:ascii="ＭＳ Ｐゴシック" w:eastAsia="ＭＳ Ｐゴシック" w:hAnsi="ＭＳ Ｐゴシック" w:hint="eastAsia"/>
          <w:b/>
          <w:sz w:val="22"/>
        </w:rPr>
        <w:t>第40条</w:t>
      </w:r>
      <w:r w:rsidRPr="00C5386E">
        <w:rPr>
          <w:rFonts w:ascii="ＭＳ Ｐゴシック" w:eastAsia="ＭＳ Ｐゴシック" w:hAnsi="ＭＳ Ｐゴシック" w:hint="eastAsia"/>
          <w:sz w:val="22"/>
        </w:rPr>
        <w:t xml:space="preserve">　債務負担行為に係る契約において請負代金の支払の限度額（以下「支払限度額」という。）は、次のとおりとする。</w:t>
      </w:r>
    </w:p>
    <w:p w:rsidR="005F6873" w:rsidRPr="00C5386E" w:rsidRDefault="00BA6F70" w:rsidP="005F6873">
      <w:pPr>
        <w:snapToGrid w:val="0"/>
        <w:spacing w:line="276" w:lineRule="auto"/>
        <w:ind w:firstLineChars="1200" w:firstLine="264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年　度　　　　　　　　　　　　　　　円</w:t>
      </w:r>
    </w:p>
    <w:p w:rsidR="00BA6F70" w:rsidRPr="00C5386E" w:rsidRDefault="00BA6F70" w:rsidP="00BA6F70">
      <w:pPr>
        <w:snapToGrid w:val="0"/>
        <w:spacing w:before="120" w:line="276" w:lineRule="auto"/>
        <w:jc w:val="left"/>
        <w:rPr>
          <w:rFonts w:ascii="ＭＳ Ｐゴシック" w:eastAsia="ＭＳ Ｐゴシック" w:hAnsi="ＭＳ Ｐゴシック"/>
          <w:b/>
          <w:sz w:val="22"/>
        </w:rPr>
      </w:pPr>
      <w:r w:rsidRPr="00C5386E">
        <w:rPr>
          <w:rFonts w:ascii="ＭＳ Ｐゴシック" w:eastAsia="ＭＳ Ｐゴシック" w:hAnsi="ＭＳ Ｐゴシック" w:hint="eastAsia"/>
          <w:b/>
          <w:sz w:val="22"/>
        </w:rPr>
        <w:t>（債務負担行為に係る契約の前金払の特則）</w:t>
      </w:r>
      <w:r w:rsidR="005F6873" w:rsidRPr="00C5386E">
        <w:rPr>
          <w:rFonts w:ascii="ＭＳ Ｐゴシック" w:eastAsia="ＭＳ Ｐゴシック" w:hAnsi="ＭＳ Ｐゴシック" w:hint="eastAsia"/>
          <w:b/>
          <w:color w:val="FF0000"/>
          <w:sz w:val="22"/>
        </w:rPr>
        <w:t>（★協議の上、修正または削除が必要）</w:t>
      </w:r>
    </w:p>
    <w:p w:rsidR="00BA6F70" w:rsidRPr="00C5386E" w:rsidRDefault="00BA6F70" w:rsidP="00BA6F70">
      <w:pPr>
        <w:snapToGrid w:val="0"/>
        <w:spacing w:line="276" w:lineRule="auto"/>
        <w:ind w:left="221" w:hangingChars="100" w:hanging="221"/>
        <w:jc w:val="left"/>
        <w:rPr>
          <w:rFonts w:ascii="ＭＳ Ｐゴシック" w:eastAsia="ＭＳ Ｐゴシック" w:hAnsi="ＭＳ Ｐゴシック"/>
          <w:sz w:val="22"/>
        </w:rPr>
      </w:pPr>
      <w:r w:rsidRPr="00C5386E">
        <w:rPr>
          <w:rFonts w:ascii="ＭＳ Ｐゴシック" w:eastAsia="ＭＳ Ｐゴシック" w:hAnsi="ＭＳ Ｐゴシック" w:hint="eastAsia"/>
          <w:b/>
          <w:sz w:val="22"/>
        </w:rPr>
        <w:t xml:space="preserve">第41条　</w:t>
      </w:r>
      <w:r w:rsidRPr="00C5386E">
        <w:rPr>
          <w:rFonts w:ascii="ＭＳ Ｐゴシック" w:eastAsia="ＭＳ Ｐゴシック" w:hAnsi="ＭＳ Ｐゴシック" w:hint="eastAsia"/>
          <w:sz w:val="22"/>
        </w:rPr>
        <w:t>債務負担行為に係る契約の前金払（中間前金払を含む。）については、第35条及び第35条の２中「契約書記載の工事完成の時期」とあるのは「契約書記載の工事完成の時期（最終の会計年度以外の会計年度にあっては、各会計年度末）」と、第35条、第35条の２及び第36条中「請負代金額」とあるのは「当該会計年度の出来高予定額（前会計年度末における第38条第１項の請負代金相当額（以下本条及び次条において「請負代金相当額」という。）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w:t>
      </w:r>
      <w:r w:rsidRPr="00C5386E">
        <w:rPr>
          <w:rFonts w:ascii="ＭＳ Ｐゴシック" w:eastAsia="ＭＳ Ｐゴシック" w:hAnsi="ＭＳ Ｐゴシック" w:hint="eastAsia"/>
          <w:sz w:val="22"/>
        </w:rPr>
        <w:lastRenderedPageBreak/>
        <w:t>度においては、乙は、予算の執行が可能となる時期以前に前払金の支払を請求することはできない。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２　前項の場合において、契約会計年度について前払金を支払わない旨が設計図書に定められているときには、前項の規定による読替え後の第35条第１項及び第35条の２第１項の規定にかかわらず、乙は、契約会計年度について前払金の支払を請求することができ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３　第１項の場合において、契約会計年度に翌会計年度分の前払金を含めて支払う旨が設計図書に定められているときには、第１項の規定による読替え後の第35条第１項及び第35条の２第１項の規定にかかわらず、乙は、契約会計年度に翌会計年度に支払うべき前払金相当分（　　　　　　　　円以内）を含めて前払金の支払を請求することができる。</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４　第１項の場合において、前会計年度末における請負代金相当額が前会計年度までの出来高予定額に達しないときには、第１項の規定による読替え後の第35条第１項及び第35条の２第１項の規定にかかわらず、乙は、請負代金相当額が前会計年度までの出来高予定額に達するまで当該会計年度の前払金の支払を請求することができ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５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36条第３項の規定を準用する。</w:t>
      </w:r>
    </w:p>
    <w:p w:rsidR="00BA6F70" w:rsidRPr="00C5386E" w:rsidRDefault="00BA6F70" w:rsidP="00BA6F70">
      <w:pPr>
        <w:snapToGrid w:val="0"/>
        <w:spacing w:before="120" w:line="276" w:lineRule="auto"/>
        <w:jc w:val="left"/>
        <w:rPr>
          <w:rFonts w:ascii="ＭＳ Ｐゴシック" w:eastAsia="ＭＳ Ｐゴシック" w:hAnsi="ＭＳ Ｐゴシック"/>
          <w:b/>
          <w:sz w:val="22"/>
        </w:rPr>
      </w:pPr>
      <w:r w:rsidRPr="00C5386E">
        <w:rPr>
          <w:rFonts w:ascii="ＭＳ Ｐゴシック" w:eastAsia="ＭＳ Ｐゴシック" w:hAnsi="ＭＳ Ｐゴシック" w:hint="eastAsia"/>
          <w:b/>
          <w:sz w:val="22"/>
        </w:rPr>
        <w:t>（債務負担行為に係る契約の部分払の特則）</w:t>
      </w:r>
      <w:r w:rsidR="005F6873" w:rsidRPr="00C5386E">
        <w:rPr>
          <w:rFonts w:ascii="ＭＳ Ｐゴシック" w:eastAsia="ＭＳ Ｐゴシック" w:hAnsi="ＭＳ Ｐゴシック" w:hint="eastAsia"/>
          <w:b/>
          <w:color w:val="FF0000"/>
          <w:sz w:val="22"/>
        </w:rPr>
        <w:t>（★協議の上、修正または削除が必要）</w:t>
      </w:r>
    </w:p>
    <w:p w:rsidR="00BA6F70" w:rsidRPr="00C5386E" w:rsidRDefault="00BA6F70" w:rsidP="00BA6F70">
      <w:pPr>
        <w:snapToGrid w:val="0"/>
        <w:spacing w:line="276" w:lineRule="auto"/>
        <w:ind w:left="221" w:hangingChars="100" w:hanging="221"/>
        <w:jc w:val="left"/>
        <w:rPr>
          <w:rFonts w:ascii="ＭＳ Ｐゴシック" w:eastAsia="ＭＳ Ｐゴシック" w:hAnsi="ＭＳ Ｐゴシック"/>
          <w:sz w:val="22"/>
        </w:rPr>
      </w:pPr>
      <w:r w:rsidRPr="00C5386E">
        <w:rPr>
          <w:rFonts w:ascii="ＭＳ Ｐゴシック" w:eastAsia="ＭＳ Ｐゴシック" w:hAnsi="ＭＳ Ｐゴシック" w:hint="eastAsia"/>
          <w:b/>
          <w:sz w:val="22"/>
        </w:rPr>
        <w:t xml:space="preserve">第42条　</w:t>
      </w:r>
      <w:r w:rsidRPr="00C5386E">
        <w:rPr>
          <w:rFonts w:ascii="ＭＳ Ｐゴシック" w:eastAsia="ＭＳ Ｐゴシック" w:hAnsi="ＭＳ Ｐゴシック" w:hint="eastAsia"/>
          <w:sz w:val="22"/>
        </w:rPr>
        <w:t>債務負担行為に係る契約において、前会計年度末における請負代金相当額が前会計年度までの出来高予定額を超えた場合においては、乙は、当該会計年度の当初に当該超過額（以下「出来高超過額」という。）について部分払を請求することができる。ただし、契約会計年度以外の会計年度においては、乙は、予算の執行が可能となる時期以前に部分払の支払を請求することはでき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２　この契約において、前払金の支払を受けている場合の部分払金の額については、第38条第６項及び第７項の規定にかかわらず、次の式により算定する。</w:t>
      </w:r>
    </w:p>
    <w:p w:rsidR="00BA6F70" w:rsidRPr="00C5386E" w:rsidRDefault="00BA6F70" w:rsidP="00BA6F70">
      <w:pPr>
        <w:snapToGrid w:val="0"/>
        <w:spacing w:before="240" w:line="276" w:lineRule="auto"/>
        <w:ind w:leftChars="200" w:left="2180" w:hangingChars="800" w:hanging="176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部分払金の額≦請負代金相当額×９／10－（前会計年度までの支払金額＋当該会計年度の部分払金額）－｛請負代金相当額－(前年度までの出来高予定額＋出来高超過額）｝×当該会計年度前払金額／当該会計年度の出来高予定額</w:t>
      </w:r>
    </w:p>
    <w:p w:rsidR="00BA6F70" w:rsidRPr="00C5386E" w:rsidRDefault="00BA6F70" w:rsidP="00BA6F70">
      <w:pPr>
        <w:snapToGrid w:val="0"/>
        <w:spacing w:before="240" w:line="276" w:lineRule="auto"/>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３　各会計年度において、部分払を請求できる回数は、次のとおりとする。</w:t>
      </w:r>
    </w:p>
    <w:p w:rsidR="00BA6F70" w:rsidRPr="00C5386E" w:rsidRDefault="00BA6F70" w:rsidP="00BA6F70">
      <w:pPr>
        <w:snapToGrid w:val="0"/>
        <w:spacing w:line="276" w:lineRule="auto"/>
        <w:ind w:firstLineChars="1200" w:firstLine="264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年　度　　　　　　　　　　　　　　回</w:t>
      </w:r>
    </w:p>
    <w:p w:rsidR="00BA6F70" w:rsidRPr="00C5386E" w:rsidRDefault="00BA6F70" w:rsidP="00BA6F70">
      <w:pPr>
        <w:snapToGrid w:val="0"/>
        <w:spacing w:before="120" w:line="276" w:lineRule="auto"/>
        <w:jc w:val="left"/>
        <w:rPr>
          <w:rFonts w:ascii="ＭＳ Ｐゴシック" w:eastAsia="ＭＳ Ｐゴシック" w:hAnsi="ＭＳ Ｐゴシック"/>
          <w:b/>
          <w:sz w:val="22"/>
        </w:rPr>
      </w:pPr>
      <w:r w:rsidRPr="00C5386E">
        <w:rPr>
          <w:rFonts w:ascii="ＭＳ Ｐゴシック" w:eastAsia="ＭＳ Ｐゴシック" w:hAnsi="ＭＳ Ｐゴシック" w:hint="eastAsia"/>
          <w:b/>
          <w:sz w:val="22"/>
        </w:rPr>
        <w:t>（第三者による代理受領）</w:t>
      </w:r>
      <w:r w:rsidR="005F6873" w:rsidRPr="00C5386E">
        <w:rPr>
          <w:rFonts w:ascii="ＭＳ Ｐゴシック" w:eastAsia="ＭＳ Ｐゴシック" w:hAnsi="ＭＳ Ｐゴシック" w:hint="eastAsia"/>
          <w:b/>
          <w:color w:val="FF0000"/>
          <w:sz w:val="22"/>
        </w:rPr>
        <w:t>（★協議の上、必要な場合は実行可能かどうか行政の</w:t>
      </w:r>
      <w:r w:rsidR="005E0C75">
        <w:rPr>
          <w:rFonts w:ascii="ＭＳ Ｐゴシック" w:eastAsia="ＭＳ Ｐゴシック" w:hAnsi="ＭＳ Ｐゴシック" w:hint="eastAsia"/>
          <w:b/>
          <w:color w:val="FF0000"/>
          <w:sz w:val="22"/>
        </w:rPr>
        <w:t>行政</w:t>
      </w:r>
      <w:r w:rsidR="005F6873" w:rsidRPr="00C5386E">
        <w:rPr>
          <w:rFonts w:ascii="ＭＳ Ｐゴシック" w:eastAsia="ＭＳ Ｐゴシック" w:hAnsi="ＭＳ Ｐゴシック" w:hint="eastAsia"/>
          <w:b/>
          <w:color w:val="FF0000"/>
          <w:sz w:val="22"/>
        </w:rPr>
        <w:t>の確認が必要）</w:t>
      </w:r>
    </w:p>
    <w:p w:rsidR="00BA6F70" w:rsidRPr="00C5386E" w:rsidRDefault="00BA6F70" w:rsidP="00BA6F70">
      <w:pPr>
        <w:snapToGrid w:val="0"/>
        <w:spacing w:line="276" w:lineRule="auto"/>
        <w:ind w:left="221" w:hangingChars="100" w:hanging="221"/>
        <w:jc w:val="left"/>
        <w:rPr>
          <w:rFonts w:ascii="ＭＳ Ｐゴシック" w:eastAsia="ＭＳ Ｐゴシック" w:hAnsi="ＭＳ Ｐゴシック"/>
          <w:sz w:val="22"/>
        </w:rPr>
      </w:pPr>
      <w:r w:rsidRPr="00C5386E">
        <w:rPr>
          <w:rFonts w:ascii="ＭＳ Ｐゴシック" w:eastAsia="ＭＳ Ｐゴシック" w:hAnsi="ＭＳ Ｐゴシック" w:hint="eastAsia"/>
          <w:b/>
          <w:sz w:val="22"/>
        </w:rPr>
        <w:t>第43条</w:t>
      </w:r>
      <w:r w:rsidRPr="00C5386E">
        <w:rPr>
          <w:rFonts w:ascii="ＭＳ Ｐゴシック" w:eastAsia="ＭＳ Ｐゴシック" w:hAnsi="ＭＳ Ｐゴシック" w:hint="eastAsia"/>
          <w:sz w:val="22"/>
        </w:rPr>
        <w:t xml:space="preserve">　乙は、甲の承諾を得て請負代金の全部又は一部の受領につき、第三者を代理人とすることができる。</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２　甲は、前項の規定により乙が第三者を代理人とした場合において、乙の提出する支払請求書に当該第三者が乙の代理人である旨の明記がなされているときは、当該第三者に対して第33条（第39条において準用する場合を含む。）又は第38条の規定に基づく支払をしなければならない。</w:t>
      </w:r>
    </w:p>
    <w:p w:rsidR="00BA6F70" w:rsidRPr="00C5386E" w:rsidRDefault="00BA6F70" w:rsidP="00BA6F70">
      <w:pPr>
        <w:snapToGrid w:val="0"/>
        <w:spacing w:before="120" w:line="276" w:lineRule="auto"/>
        <w:jc w:val="left"/>
        <w:rPr>
          <w:rFonts w:ascii="ＭＳ Ｐゴシック" w:eastAsia="ＭＳ Ｐゴシック" w:hAnsi="ＭＳ Ｐゴシック"/>
          <w:b/>
          <w:sz w:val="22"/>
        </w:rPr>
      </w:pPr>
      <w:r w:rsidRPr="00C5386E">
        <w:rPr>
          <w:rFonts w:ascii="ＭＳ Ｐゴシック" w:eastAsia="ＭＳ Ｐゴシック" w:hAnsi="ＭＳ Ｐゴシック" w:hint="eastAsia"/>
          <w:b/>
          <w:sz w:val="22"/>
        </w:rPr>
        <w:t>（前払金等の不払に対する工事中止）</w:t>
      </w:r>
      <w:r w:rsidR="005F6873" w:rsidRPr="00C5386E">
        <w:rPr>
          <w:rFonts w:ascii="ＭＳ Ｐゴシック" w:eastAsia="ＭＳ Ｐゴシック" w:hAnsi="ＭＳ Ｐゴシック" w:hint="eastAsia"/>
          <w:b/>
          <w:color w:val="FF0000"/>
          <w:sz w:val="22"/>
        </w:rPr>
        <w:t>（★協議の上、修正または削除が必要）</w:t>
      </w:r>
    </w:p>
    <w:p w:rsidR="00BA6F70" w:rsidRPr="00C5386E" w:rsidRDefault="00BA6F70" w:rsidP="00BA6F70">
      <w:pPr>
        <w:snapToGrid w:val="0"/>
        <w:spacing w:line="276" w:lineRule="auto"/>
        <w:ind w:left="221" w:hangingChars="100" w:hanging="221"/>
        <w:jc w:val="left"/>
        <w:rPr>
          <w:rFonts w:ascii="ＭＳ Ｐゴシック" w:eastAsia="ＭＳ Ｐゴシック" w:hAnsi="ＭＳ Ｐゴシック"/>
          <w:sz w:val="22"/>
        </w:rPr>
      </w:pPr>
      <w:r w:rsidRPr="00C5386E">
        <w:rPr>
          <w:rFonts w:ascii="ＭＳ Ｐゴシック" w:eastAsia="ＭＳ Ｐゴシック" w:hAnsi="ＭＳ Ｐゴシック" w:hint="eastAsia"/>
          <w:b/>
          <w:sz w:val="22"/>
        </w:rPr>
        <w:t>第44条</w:t>
      </w:r>
      <w:r w:rsidRPr="00C5386E">
        <w:rPr>
          <w:rFonts w:ascii="ＭＳ Ｐゴシック" w:eastAsia="ＭＳ Ｐゴシック" w:hAnsi="ＭＳ Ｐゴシック" w:hint="eastAsia"/>
          <w:sz w:val="22"/>
        </w:rPr>
        <w:t xml:space="preserve">　乙は、甲が第35条、第35条の２、第38条又は第39条において準用される第33条の規定に基づ</w:t>
      </w:r>
      <w:bookmarkStart w:id="1" w:name="_GoBack"/>
      <w:bookmarkEnd w:id="1"/>
      <w:r w:rsidRPr="00C5386E">
        <w:rPr>
          <w:rFonts w:ascii="ＭＳ Ｐゴシック" w:eastAsia="ＭＳ Ｐゴシック" w:hAnsi="ＭＳ Ｐゴシック" w:hint="eastAsia"/>
          <w:sz w:val="22"/>
        </w:rPr>
        <w:t>く支払を遅延し、相当の期間を定めてその支払を請求したにもかかわらず支払をしないときは、工事の全部又は一部の施工を一時中止することができる。この場合においては、乙は、その理由を明示した書面により、直ちにその旨を甲に通知しなければなら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２　甲は、前項の規定により乙が工事の施工を中止した場合において、必要があると認められるときは工期若しくは請負代金額を変更し、又は乙が工事の続行に備え工事現場を維持し、若しくは労働者、建設</w:t>
      </w:r>
      <w:r w:rsidRPr="00C5386E">
        <w:rPr>
          <w:rFonts w:ascii="ＭＳ Ｐゴシック" w:eastAsia="ＭＳ Ｐゴシック" w:hAnsi="ＭＳ Ｐゴシック" w:hint="eastAsia"/>
          <w:sz w:val="22"/>
        </w:rPr>
        <w:lastRenderedPageBreak/>
        <w:t>機械器具等を保持するための費用その他の工事の施工の一時中止に伴う増加費用を必要とし、若しくは乙に損害を及ぼしたときは必要な費用を負担しなければならない。</w:t>
      </w:r>
    </w:p>
    <w:p w:rsidR="00BA6F70" w:rsidRPr="00C5386E" w:rsidRDefault="00BA6F70" w:rsidP="00BA6F70">
      <w:pPr>
        <w:snapToGrid w:val="0"/>
        <w:spacing w:before="120" w:line="276" w:lineRule="auto"/>
        <w:jc w:val="left"/>
        <w:rPr>
          <w:rFonts w:ascii="ＭＳ Ｐゴシック" w:eastAsia="ＭＳ Ｐゴシック" w:hAnsi="ＭＳ Ｐゴシック"/>
          <w:b/>
          <w:sz w:val="22"/>
        </w:rPr>
      </w:pPr>
      <w:r w:rsidRPr="00C5386E">
        <w:rPr>
          <w:rFonts w:ascii="ＭＳ Ｐゴシック" w:eastAsia="ＭＳ Ｐゴシック" w:hAnsi="ＭＳ Ｐゴシック" w:hint="eastAsia"/>
          <w:b/>
          <w:sz w:val="22"/>
        </w:rPr>
        <w:t>（</w:t>
      </w:r>
      <w:r w:rsidR="005F6873" w:rsidRPr="00C5386E">
        <w:rPr>
          <w:rFonts w:ascii="ＭＳ Ｐゴシック" w:eastAsia="ＭＳ Ｐゴシック" w:hAnsi="ＭＳ Ｐゴシック" w:hint="eastAsia"/>
          <w:b/>
          <w:sz w:val="22"/>
        </w:rPr>
        <w:t>瑕疵</w:t>
      </w:r>
      <w:r w:rsidRPr="00C5386E">
        <w:rPr>
          <w:rFonts w:ascii="ＭＳ Ｐゴシック" w:eastAsia="ＭＳ Ｐゴシック" w:hAnsi="ＭＳ Ｐゴシック" w:hint="eastAsia"/>
          <w:b/>
          <w:sz w:val="22"/>
        </w:rPr>
        <w:t>担保）</w:t>
      </w:r>
      <w:r w:rsidR="005A77C7" w:rsidRPr="00C5386E">
        <w:rPr>
          <w:rFonts w:ascii="ＭＳ Ｐゴシック" w:eastAsia="ＭＳ Ｐゴシック" w:hAnsi="ＭＳ Ｐゴシック" w:hint="eastAsia"/>
          <w:b/>
          <w:color w:val="FF0000"/>
          <w:sz w:val="22"/>
        </w:rPr>
        <w:t>（★協議の上、修正または削除が必要）</w:t>
      </w:r>
    </w:p>
    <w:p w:rsidR="00BA6F70" w:rsidRPr="00C5386E" w:rsidRDefault="00BA6F70" w:rsidP="00BA6F70">
      <w:pPr>
        <w:snapToGrid w:val="0"/>
        <w:spacing w:line="276" w:lineRule="auto"/>
        <w:ind w:left="221" w:hangingChars="100" w:hanging="221"/>
        <w:jc w:val="left"/>
        <w:rPr>
          <w:rFonts w:ascii="ＭＳ Ｐゴシック" w:eastAsia="ＭＳ Ｐゴシック" w:hAnsi="ＭＳ Ｐゴシック"/>
          <w:sz w:val="22"/>
        </w:rPr>
      </w:pPr>
      <w:r w:rsidRPr="00C5386E">
        <w:rPr>
          <w:rFonts w:ascii="ＭＳ Ｐゴシック" w:eastAsia="ＭＳ Ｐゴシック" w:hAnsi="ＭＳ Ｐゴシック" w:hint="eastAsia"/>
          <w:b/>
          <w:sz w:val="22"/>
        </w:rPr>
        <w:t>第45条</w:t>
      </w:r>
      <w:r w:rsidRPr="00C5386E">
        <w:rPr>
          <w:rFonts w:ascii="ＭＳ Ｐゴシック" w:eastAsia="ＭＳ Ｐゴシック" w:hAnsi="ＭＳ Ｐゴシック" w:hint="eastAsia"/>
          <w:sz w:val="22"/>
        </w:rPr>
        <w:t xml:space="preserve">　甲は、工事目的物に</w:t>
      </w:r>
      <w:r w:rsidR="005F6873" w:rsidRPr="00C5386E">
        <w:rPr>
          <w:rFonts w:ascii="ＭＳ Ｐゴシック" w:eastAsia="ＭＳ Ｐゴシック" w:hAnsi="ＭＳ Ｐゴシック" w:hint="eastAsia"/>
          <w:sz w:val="22"/>
        </w:rPr>
        <w:t>瑕疵</w:t>
      </w:r>
      <w:r w:rsidRPr="00C5386E">
        <w:rPr>
          <w:rFonts w:ascii="ＭＳ Ｐゴシック" w:eastAsia="ＭＳ Ｐゴシック" w:hAnsi="ＭＳ Ｐゴシック" w:hint="eastAsia"/>
          <w:sz w:val="22"/>
        </w:rPr>
        <w:t>があるときは、乙に対して相当の期間を定めてその</w:t>
      </w:r>
      <w:r w:rsidR="005F6873" w:rsidRPr="00C5386E">
        <w:rPr>
          <w:rFonts w:ascii="ＭＳ Ｐゴシック" w:eastAsia="ＭＳ Ｐゴシック" w:hAnsi="ＭＳ Ｐゴシック" w:hint="eastAsia"/>
          <w:sz w:val="22"/>
        </w:rPr>
        <w:t>瑕疵</w:t>
      </w:r>
      <w:r w:rsidRPr="00C5386E">
        <w:rPr>
          <w:rFonts w:ascii="ＭＳ Ｐゴシック" w:eastAsia="ＭＳ Ｐゴシック" w:hAnsi="ＭＳ Ｐゴシック" w:hint="eastAsia"/>
          <w:sz w:val="22"/>
        </w:rPr>
        <w:t>の修補を請求し、又は修補に代え若しくは修補とともに損害の賠償を請求することができる。ただし、</w:t>
      </w:r>
      <w:r w:rsidR="005F6873" w:rsidRPr="00C5386E">
        <w:rPr>
          <w:rFonts w:ascii="ＭＳ Ｐゴシック" w:eastAsia="ＭＳ Ｐゴシック" w:hAnsi="ＭＳ Ｐゴシック" w:hint="eastAsia"/>
          <w:sz w:val="22"/>
        </w:rPr>
        <w:t>瑕疵</w:t>
      </w:r>
      <w:r w:rsidRPr="00C5386E">
        <w:rPr>
          <w:rFonts w:ascii="ＭＳ Ｐゴシック" w:eastAsia="ＭＳ Ｐゴシック" w:hAnsi="ＭＳ Ｐゴシック" w:hint="eastAsia"/>
          <w:sz w:val="22"/>
        </w:rPr>
        <w:t>が重要ではなく、かつ、その修補に過分の費用を要するときは、甲は、修補を請求することができない。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２　前項の規定による</w:t>
      </w:r>
      <w:r w:rsidR="005F6873" w:rsidRPr="00C5386E">
        <w:rPr>
          <w:rFonts w:ascii="ＭＳ Ｐゴシック" w:eastAsia="ＭＳ Ｐゴシック" w:hAnsi="ＭＳ Ｐゴシック" w:hint="eastAsia"/>
          <w:sz w:val="22"/>
        </w:rPr>
        <w:t>瑕疵</w:t>
      </w:r>
      <w:r w:rsidRPr="00C5386E">
        <w:rPr>
          <w:rFonts w:ascii="ＭＳ Ｐゴシック" w:eastAsia="ＭＳ Ｐゴシック" w:hAnsi="ＭＳ Ｐゴシック" w:hint="eastAsia"/>
          <w:sz w:val="22"/>
        </w:rPr>
        <w:t>の修補又は損害賠償の請求は、第31条第４項又は第５項（第39条においてこれらの規定を準用する場合を含む。）の規定による引渡しを受けた日から２年以内に行わなければならない。ただし、その</w:t>
      </w:r>
      <w:r w:rsidR="005F6873" w:rsidRPr="00C5386E">
        <w:rPr>
          <w:rFonts w:ascii="ＭＳ Ｐゴシック" w:eastAsia="ＭＳ Ｐゴシック" w:hAnsi="ＭＳ Ｐゴシック" w:hint="eastAsia"/>
          <w:sz w:val="22"/>
        </w:rPr>
        <w:t>瑕疵</w:t>
      </w:r>
      <w:r w:rsidRPr="00C5386E">
        <w:rPr>
          <w:rFonts w:ascii="ＭＳ Ｐゴシック" w:eastAsia="ＭＳ Ｐゴシック" w:hAnsi="ＭＳ Ｐゴシック" w:hint="eastAsia"/>
          <w:sz w:val="22"/>
        </w:rPr>
        <w:t>が乙の故意又は重大な過失により生じた場合は、修補又は損害賠償の請求を行うことのできる期間は10年とする。</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３　甲は、工事目的物の引渡しの際に</w:t>
      </w:r>
      <w:r w:rsidR="005A77C7" w:rsidRPr="00C5386E">
        <w:rPr>
          <w:rFonts w:ascii="ＭＳ Ｐゴシック" w:eastAsia="ＭＳ Ｐゴシック" w:hAnsi="ＭＳ Ｐゴシック" w:hint="eastAsia"/>
          <w:sz w:val="22"/>
        </w:rPr>
        <w:t>瑕疵</w:t>
      </w:r>
      <w:r w:rsidRPr="00C5386E">
        <w:rPr>
          <w:rFonts w:ascii="ＭＳ Ｐゴシック" w:eastAsia="ＭＳ Ｐゴシック" w:hAnsi="ＭＳ Ｐゴシック" w:hint="eastAsia"/>
          <w:sz w:val="22"/>
        </w:rPr>
        <w:t>があることを知ったときは、第１項の規定にかかわらず、その旨を直ちに乙に通知しなければ、当該</w:t>
      </w:r>
      <w:r w:rsidR="005A77C7" w:rsidRPr="00C5386E">
        <w:rPr>
          <w:rFonts w:ascii="ＭＳ Ｐゴシック" w:eastAsia="ＭＳ Ｐゴシック" w:hAnsi="ＭＳ Ｐゴシック" w:hint="eastAsia"/>
          <w:sz w:val="22"/>
        </w:rPr>
        <w:t>瑕疵</w:t>
      </w:r>
      <w:r w:rsidRPr="00C5386E">
        <w:rPr>
          <w:rFonts w:ascii="ＭＳ Ｐゴシック" w:eastAsia="ＭＳ Ｐゴシック" w:hAnsi="ＭＳ Ｐゴシック" w:hint="eastAsia"/>
          <w:sz w:val="22"/>
        </w:rPr>
        <w:t>の修補又は損害賠償の請求をすることはできない。ただし、乙がその</w:t>
      </w:r>
      <w:r w:rsidR="005A77C7" w:rsidRPr="00C5386E">
        <w:rPr>
          <w:rFonts w:ascii="ＭＳ Ｐゴシック" w:eastAsia="ＭＳ Ｐゴシック" w:hAnsi="ＭＳ Ｐゴシック" w:hint="eastAsia"/>
          <w:sz w:val="22"/>
        </w:rPr>
        <w:t>瑕疵</w:t>
      </w:r>
      <w:r w:rsidRPr="00C5386E">
        <w:rPr>
          <w:rFonts w:ascii="ＭＳ Ｐゴシック" w:eastAsia="ＭＳ Ｐゴシック" w:hAnsi="ＭＳ Ｐゴシック" w:hint="eastAsia"/>
          <w:sz w:val="22"/>
        </w:rPr>
        <w:t>があることを知っていたときは、この限りでない。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４　甲は、工事目的物が第１項の</w:t>
      </w:r>
      <w:r w:rsidR="005A77C7" w:rsidRPr="00C5386E">
        <w:rPr>
          <w:rFonts w:ascii="ＭＳ Ｐゴシック" w:eastAsia="ＭＳ Ｐゴシック" w:hAnsi="ＭＳ Ｐゴシック" w:hint="eastAsia"/>
          <w:sz w:val="22"/>
        </w:rPr>
        <w:t>瑕疵</w:t>
      </w:r>
      <w:r w:rsidRPr="00C5386E">
        <w:rPr>
          <w:rFonts w:ascii="ＭＳ Ｐゴシック" w:eastAsia="ＭＳ Ｐゴシック" w:hAnsi="ＭＳ Ｐゴシック" w:hint="eastAsia"/>
          <w:sz w:val="22"/>
        </w:rPr>
        <w:t>により滅失又はき損したときは、第２項の定める期間内で、かつ、その滅失又はき損の日から６月以内に第１項の権利を行使しなければならない。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５　第１項の規定は、工事目的物のかしが支給材料の性質又は甲若しくは監督員の指図により生じたものであるときは適用しない。ただし、乙がその材料又は指図の不適当であることを知りながらこれを通知しなかったときは、この限りでない。</w:t>
      </w:r>
    </w:p>
    <w:p w:rsidR="00BA6F70" w:rsidRPr="00C5386E" w:rsidRDefault="00BA6F70" w:rsidP="00BA6F70">
      <w:pPr>
        <w:snapToGrid w:val="0"/>
        <w:spacing w:before="120" w:line="276" w:lineRule="auto"/>
        <w:jc w:val="left"/>
        <w:rPr>
          <w:rFonts w:ascii="ＭＳ Ｐゴシック" w:eastAsia="ＭＳ Ｐゴシック" w:hAnsi="ＭＳ Ｐゴシック"/>
          <w:b/>
          <w:sz w:val="22"/>
        </w:rPr>
      </w:pPr>
      <w:r w:rsidRPr="00C5386E">
        <w:rPr>
          <w:rFonts w:ascii="ＭＳ Ｐゴシック" w:eastAsia="ＭＳ Ｐゴシック" w:hAnsi="ＭＳ Ｐゴシック" w:hint="eastAsia"/>
          <w:b/>
          <w:sz w:val="22"/>
        </w:rPr>
        <w:t>（履行遅滞の場合における損害金等）</w:t>
      </w:r>
      <w:r w:rsidR="00AB00FA" w:rsidRPr="00C5386E">
        <w:rPr>
          <w:rFonts w:ascii="ＭＳ Ｐゴシック" w:eastAsia="ＭＳ Ｐゴシック" w:hAnsi="ＭＳ Ｐゴシック" w:hint="eastAsia"/>
          <w:b/>
          <w:color w:val="FF0000"/>
          <w:sz w:val="22"/>
        </w:rPr>
        <w:t>（★協議の上、修正または削除が必要）</w:t>
      </w:r>
    </w:p>
    <w:p w:rsidR="00BA6F70" w:rsidRPr="00C5386E" w:rsidRDefault="00BA6F70" w:rsidP="00BA6F70">
      <w:pPr>
        <w:snapToGrid w:val="0"/>
        <w:spacing w:line="276" w:lineRule="auto"/>
        <w:ind w:left="221" w:hangingChars="100" w:hanging="221"/>
        <w:jc w:val="left"/>
        <w:rPr>
          <w:rFonts w:ascii="ＭＳ Ｐゴシック" w:eastAsia="ＭＳ Ｐゴシック" w:hAnsi="ＭＳ Ｐゴシック"/>
          <w:sz w:val="22"/>
        </w:rPr>
      </w:pPr>
      <w:r w:rsidRPr="00C5386E">
        <w:rPr>
          <w:rFonts w:ascii="ＭＳ Ｐゴシック" w:eastAsia="ＭＳ Ｐゴシック" w:hAnsi="ＭＳ Ｐゴシック" w:hint="eastAsia"/>
          <w:b/>
          <w:sz w:val="22"/>
        </w:rPr>
        <w:t xml:space="preserve">第46条　</w:t>
      </w:r>
      <w:r w:rsidRPr="00C5386E">
        <w:rPr>
          <w:rFonts w:ascii="ＭＳ Ｐゴシック" w:eastAsia="ＭＳ Ｐゴシック" w:hAnsi="ＭＳ Ｐゴシック" w:hint="eastAsia"/>
          <w:sz w:val="22"/>
        </w:rPr>
        <w:t>乙の責に帰すべき事由により工期内に工事を完成することができない場合においては、甲は、損害金の支払を乙に請求することができる。</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２　前項の損害金の額は、請負代金額から部分引渡しを受けた部分に相応する請負代金額を控除した額につき、遅延日数に応じ、年2.9パーセントの割合で計算した額とする。</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３　甲の責に帰すべき事由により、第33条第２項（第39条において準用する場合を含む。）の規定による請負代金の支払が遅れた場合においては、乙は、未受領金額につき、遅延日数に応じ、年2.9パーセントの割合で計算した額の遅延利息の支払を甲に請求することができる。</w:t>
      </w:r>
    </w:p>
    <w:p w:rsidR="00BA6F70" w:rsidRPr="00C5386E" w:rsidRDefault="00BA6F70" w:rsidP="00BA6F70">
      <w:pPr>
        <w:snapToGrid w:val="0"/>
        <w:spacing w:line="276" w:lineRule="auto"/>
        <w:ind w:left="221" w:hangingChars="100" w:hanging="221"/>
        <w:jc w:val="left"/>
        <w:rPr>
          <w:rFonts w:ascii="ＭＳ Ｐゴシック" w:eastAsia="ＭＳ Ｐゴシック" w:hAnsi="ＭＳ Ｐゴシック"/>
          <w:sz w:val="22"/>
        </w:rPr>
      </w:pPr>
      <w:r w:rsidRPr="00C5386E">
        <w:rPr>
          <w:rFonts w:ascii="ＭＳ Ｐゴシック" w:eastAsia="ＭＳ Ｐゴシック" w:hAnsi="ＭＳ Ｐゴシック" w:hint="eastAsia"/>
          <w:b/>
          <w:sz w:val="22"/>
        </w:rPr>
        <w:t>第47条　削除</w:t>
      </w:r>
    </w:p>
    <w:p w:rsidR="00BA6F70" w:rsidRPr="00C5386E" w:rsidRDefault="00BA6F70" w:rsidP="00BA6F70">
      <w:pPr>
        <w:snapToGrid w:val="0"/>
        <w:spacing w:before="240" w:line="276" w:lineRule="auto"/>
        <w:jc w:val="left"/>
        <w:rPr>
          <w:rFonts w:ascii="ＭＳ Ｐゴシック" w:eastAsia="ＭＳ Ｐゴシック" w:hAnsi="ＭＳ Ｐゴシック"/>
          <w:b/>
          <w:sz w:val="22"/>
        </w:rPr>
      </w:pPr>
      <w:r w:rsidRPr="00C5386E">
        <w:rPr>
          <w:rFonts w:ascii="ＭＳ Ｐゴシック" w:eastAsia="ＭＳ Ｐゴシック" w:hAnsi="ＭＳ Ｐゴシック" w:hint="eastAsia"/>
          <w:b/>
          <w:sz w:val="22"/>
        </w:rPr>
        <w:t>（甲の解除権）</w:t>
      </w:r>
      <w:r w:rsidR="00AB00FA" w:rsidRPr="00C5386E">
        <w:rPr>
          <w:rFonts w:ascii="ＭＳ Ｐゴシック" w:eastAsia="ＭＳ Ｐゴシック" w:hAnsi="ＭＳ Ｐゴシック" w:hint="eastAsia"/>
          <w:b/>
          <w:color w:val="FF0000"/>
          <w:sz w:val="22"/>
        </w:rPr>
        <w:t>（★協議の上、修正または削除が必要）</w:t>
      </w:r>
    </w:p>
    <w:p w:rsidR="00BA6F70" w:rsidRPr="00C5386E" w:rsidRDefault="00BA6F70" w:rsidP="00BA6F70">
      <w:pPr>
        <w:snapToGrid w:val="0"/>
        <w:spacing w:line="276" w:lineRule="auto"/>
        <w:ind w:left="221" w:hangingChars="100" w:hanging="221"/>
        <w:jc w:val="left"/>
        <w:rPr>
          <w:rFonts w:ascii="ＭＳ Ｐゴシック" w:eastAsia="ＭＳ Ｐゴシック" w:hAnsi="ＭＳ Ｐゴシック"/>
          <w:sz w:val="22"/>
        </w:rPr>
      </w:pPr>
      <w:r w:rsidRPr="00C5386E">
        <w:rPr>
          <w:rFonts w:ascii="ＭＳ Ｐゴシック" w:eastAsia="ＭＳ Ｐゴシック" w:hAnsi="ＭＳ Ｐゴシック" w:hint="eastAsia"/>
          <w:b/>
          <w:sz w:val="22"/>
        </w:rPr>
        <w:t xml:space="preserve">第48条　</w:t>
      </w:r>
      <w:r w:rsidRPr="00C5386E">
        <w:rPr>
          <w:rFonts w:ascii="ＭＳ Ｐゴシック" w:eastAsia="ＭＳ Ｐゴシック" w:hAnsi="ＭＳ Ｐゴシック" w:hint="eastAsia"/>
          <w:sz w:val="22"/>
        </w:rPr>
        <w:t>甲は、乙が次の各号のいずれかに該当するときは、契約を解除することができる。</w:t>
      </w:r>
    </w:p>
    <w:p w:rsidR="00BA6F70" w:rsidRPr="00C5386E" w:rsidRDefault="00BA6F70" w:rsidP="00BA6F70">
      <w:pPr>
        <w:snapToGrid w:val="0"/>
        <w:spacing w:line="276" w:lineRule="auto"/>
        <w:ind w:firstLineChars="118" w:firstLine="26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(1)　正当な理由なく、工事に着手すべき期日を過ぎても工事に着手しないとき。</w:t>
      </w:r>
    </w:p>
    <w:p w:rsidR="00BA6F70" w:rsidRPr="00C5386E" w:rsidRDefault="00BA6F70" w:rsidP="00BA6F70">
      <w:pPr>
        <w:snapToGrid w:val="0"/>
        <w:spacing w:line="276" w:lineRule="auto"/>
        <w:ind w:leftChars="134" w:left="541" w:hangingChars="118" w:hanging="26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(2)　その責に帰すべき事由により工期内に完成しないとき又は工期経過後相当の期間内に工事を完成する見込みが明らかにないと認められるとき。</w:t>
      </w:r>
    </w:p>
    <w:p w:rsidR="00BA6F70" w:rsidRPr="00C5386E" w:rsidRDefault="00BA6F70" w:rsidP="00BA6F70">
      <w:pPr>
        <w:snapToGrid w:val="0"/>
        <w:spacing w:line="276" w:lineRule="auto"/>
        <w:ind w:firstLineChars="118" w:firstLine="26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(3)　第10条第１項第２号に掲げる者を設置しなかったとき。</w:t>
      </w:r>
    </w:p>
    <w:p w:rsidR="00BA6F70" w:rsidRPr="00C5386E" w:rsidRDefault="00BA6F70" w:rsidP="00BA6F70">
      <w:pPr>
        <w:snapToGrid w:val="0"/>
        <w:spacing w:line="276" w:lineRule="auto"/>
        <w:ind w:leftChars="134" w:left="541" w:hangingChars="118" w:hanging="26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(4)　前３号に掲げる場合のほか、契約に違反し、その違反により契約の目的を達することができないと認められるとき。</w:t>
      </w:r>
    </w:p>
    <w:p w:rsidR="00BA6F70" w:rsidRPr="00C5386E" w:rsidRDefault="00BA6F70" w:rsidP="00BA6F70">
      <w:pPr>
        <w:snapToGrid w:val="0"/>
        <w:spacing w:line="276" w:lineRule="auto"/>
        <w:ind w:firstLineChars="118" w:firstLine="26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(5)　第50条第１項の規定によらないで契約の解除を申し出たとき。</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２　前項の規定により契約が解除された場合においては、乙は、請負代金額の10分の１に相当する額を違約金として甲の指定する期間内に支払わなければならない。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３　前項の場合において、第４条の規定により契約保証金の納付又はこれに代わる担保の提供が行われているときは、甲は、当該契約保証金又は担保をもって違約金に充当することができる。</w:t>
      </w:r>
    </w:p>
    <w:p w:rsidR="00BA6F70" w:rsidRPr="00C5386E" w:rsidRDefault="00BA6F70" w:rsidP="00BA6F70">
      <w:pPr>
        <w:snapToGrid w:val="0"/>
        <w:spacing w:before="120" w:line="276" w:lineRule="auto"/>
        <w:ind w:left="221" w:hangingChars="100" w:hanging="221"/>
        <w:jc w:val="left"/>
        <w:rPr>
          <w:rFonts w:ascii="ＭＳ Ｐゴシック" w:eastAsia="ＭＳ Ｐゴシック" w:hAnsi="ＭＳ Ｐゴシック"/>
          <w:sz w:val="22"/>
        </w:rPr>
      </w:pPr>
      <w:r w:rsidRPr="00C5386E">
        <w:rPr>
          <w:rFonts w:ascii="ＭＳ Ｐゴシック" w:eastAsia="ＭＳ Ｐゴシック" w:hAnsi="ＭＳ Ｐゴシック" w:hint="eastAsia"/>
          <w:b/>
          <w:sz w:val="22"/>
        </w:rPr>
        <w:lastRenderedPageBreak/>
        <w:t>第48条の２</w:t>
      </w:r>
      <w:r w:rsidRPr="00C5386E">
        <w:rPr>
          <w:rFonts w:ascii="ＭＳ Ｐゴシック" w:eastAsia="ＭＳ Ｐゴシック" w:hAnsi="ＭＳ Ｐゴシック" w:hint="eastAsia"/>
          <w:sz w:val="22"/>
        </w:rPr>
        <w:t xml:space="preserve">　甲は、乙がこの契約に関して、次の各号のいずれかに該当したときは、契約を解除することができる。</w:t>
      </w:r>
    </w:p>
    <w:p w:rsidR="00BA6F70" w:rsidRPr="00C5386E" w:rsidRDefault="00BA6F70" w:rsidP="00BA6F70">
      <w:pPr>
        <w:snapToGrid w:val="0"/>
        <w:spacing w:line="276" w:lineRule="auto"/>
        <w:ind w:leftChars="100" w:left="43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(1)　公正取引委員会が乙に違反行為があったとして私的独占の禁止及び公正取引の確保に関する法律（昭和22年法律第54号。以下「独占禁止法」という。）第49条第１項に規定する排除措置命令（排除措置命令がなされなかった場合にあっては、独占禁止法第50条第１項に規定する納付命令。）又は独占禁止法第66条第４項の規定による審決が確定したとき（独占禁止法第77条の規定により、この審決の取消しの訴えが提訴されたときを除く。）。</w:t>
      </w:r>
    </w:p>
    <w:p w:rsidR="00BA6F70" w:rsidRPr="00C5386E" w:rsidRDefault="00BA6F70" w:rsidP="00BA6F70">
      <w:pPr>
        <w:snapToGrid w:val="0"/>
        <w:spacing w:line="276" w:lineRule="auto"/>
        <w:ind w:leftChars="100" w:left="43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(2)　公正取引委員会が乙に違反行為があったとして行った審決に対し、乙が独占禁止法第77条の規定により審決取消しの訴えを提起し、その訴えについて請求棄却又は訴え却下の判決が確定したとき。</w:t>
      </w:r>
    </w:p>
    <w:p w:rsidR="00BA6F70" w:rsidRPr="00C5386E" w:rsidRDefault="00BA6F70" w:rsidP="00BA6F70">
      <w:pPr>
        <w:snapToGrid w:val="0"/>
        <w:spacing w:line="276" w:lineRule="auto"/>
        <w:ind w:leftChars="100" w:left="43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(3)　乙（乙が法人の場合にあっては、その役員又はその使用人）が刑法（明治40年法律第45号）第96条の３又は同法第198条の規定による刑が確定したとき。</w:t>
      </w:r>
    </w:p>
    <w:p w:rsidR="00BA6F70" w:rsidRPr="00C5386E" w:rsidRDefault="00BA6F70" w:rsidP="00BA6F70">
      <w:pPr>
        <w:snapToGrid w:val="0"/>
        <w:spacing w:line="276" w:lineRule="auto"/>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２　前条第２項及び第３項の規定は、前項による解除の場合に準用する。</w:t>
      </w:r>
    </w:p>
    <w:p w:rsidR="00BA6F70" w:rsidRPr="00C5386E" w:rsidRDefault="00BA6F70" w:rsidP="00BA6F70">
      <w:pPr>
        <w:snapToGrid w:val="0"/>
        <w:spacing w:before="120" w:line="276" w:lineRule="auto"/>
        <w:ind w:left="221" w:hangingChars="100" w:hanging="221"/>
        <w:jc w:val="left"/>
        <w:rPr>
          <w:rFonts w:ascii="ＭＳ Ｐゴシック" w:eastAsia="ＭＳ Ｐゴシック" w:hAnsi="ＭＳ Ｐゴシック"/>
          <w:sz w:val="22"/>
        </w:rPr>
      </w:pPr>
      <w:r w:rsidRPr="00C5386E">
        <w:rPr>
          <w:rFonts w:ascii="ＭＳ Ｐゴシック" w:eastAsia="ＭＳ Ｐゴシック" w:hAnsi="ＭＳ Ｐゴシック" w:hint="eastAsia"/>
          <w:b/>
          <w:sz w:val="22"/>
        </w:rPr>
        <w:t>第49条</w:t>
      </w:r>
      <w:r w:rsidRPr="00C5386E">
        <w:rPr>
          <w:rFonts w:ascii="ＭＳ Ｐゴシック" w:eastAsia="ＭＳ Ｐゴシック" w:hAnsi="ＭＳ Ｐゴシック" w:hint="eastAsia"/>
          <w:sz w:val="22"/>
        </w:rPr>
        <w:t xml:space="preserve">　甲は、工事が完成するまでの間は、第48条第１項又は前条第１項の規定によるほか、必要があるときは、契約を解除することができる。</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２　甲は、前項の規定により契約を解除したことにより乙に損害を及ぼしたときは、その損害を賠償しなければならない。</w:t>
      </w:r>
    </w:p>
    <w:p w:rsidR="00BA6F70" w:rsidRPr="00C5386E" w:rsidRDefault="00BA6F70" w:rsidP="00BA6F70">
      <w:pPr>
        <w:snapToGrid w:val="0"/>
        <w:spacing w:before="120" w:line="276" w:lineRule="auto"/>
        <w:jc w:val="left"/>
        <w:rPr>
          <w:rFonts w:ascii="ＭＳ Ｐゴシック" w:eastAsia="ＭＳ Ｐゴシック" w:hAnsi="ＭＳ Ｐゴシック"/>
          <w:b/>
          <w:sz w:val="22"/>
        </w:rPr>
      </w:pPr>
      <w:r w:rsidRPr="00C5386E">
        <w:rPr>
          <w:rFonts w:ascii="ＭＳ Ｐゴシック" w:eastAsia="ＭＳ Ｐゴシック" w:hAnsi="ＭＳ Ｐゴシック" w:hint="eastAsia"/>
          <w:b/>
          <w:sz w:val="22"/>
        </w:rPr>
        <w:t>（乙の解除権）</w:t>
      </w:r>
      <w:r w:rsidR="001A42FD" w:rsidRPr="00C5386E">
        <w:rPr>
          <w:rFonts w:ascii="ＭＳ Ｐゴシック" w:eastAsia="ＭＳ Ｐゴシック" w:hAnsi="ＭＳ Ｐゴシック" w:hint="eastAsia"/>
          <w:b/>
          <w:color w:val="FF0000"/>
          <w:sz w:val="22"/>
        </w:rPr>
        <w:t>（★協議の上、修正または削除が必要）</w:t>
      </w:r>
    </w:p>
    <w:p w:rsidR="00BA6F70" w:rsidRPr="00C5386E" w:rsidRDefault="00BA6F70" w:rsidP="00BA6F70">
      <w:pPr>
        <w:snapToGrid w:val="0"/>
        <w:spacing w:line="276" w:lineRule="auto"/>
        <w:ind w:left="221" w:hangingChars="100" w:hanging="221"/>
        <w:jc w:val="left"/>
        <w:rPr>
          <w:rFonts w:ascii="ＭＳ Ｐゴシック" w:eastAsia="ＭＳ Ｐゴシック" w:hAnsi="ＭＳ Ｐゴシック"/>
          <w:sz w:val="22"/>
        </w:rPr>
      </w:pPr>
      <w:r w:rsidRPr="00C5386E">
        <w:rPr>
          <w:rFonts w:ascii="ＭＳ Ｐゴシック" w:eastAsia="ＭＳ Ｐゴシック" w:hAnsi="ＭＳ Ｐゴシック" w:hint="eastAsia"/>
          <w:b/>
          <w:sz w:val="22"/>
        </w:rPr>
        <w:t xml:space="preserve">第50条　</w:t>
      </w:r>
      <w:r w:rsidRPr="00C5386E">
        <w:rPr>
          <w:rFonts w:ascii="ＭＳ Ｐゴシック" w:eastAsia="ＭＳ Ｐゴシック" w:hAnsi="ＭＳ Ｐゴシック" w:hint="eastAsia"/>
          <w:sz w:val="22"/>
        </w:rPr>
        <w:t>乙は、次の各号のいずれかに該当するときは、契約を解除することができる。</w:t>
      </w:r>
    </w:p>
    <w:p w:rsidR="00BA6F70" w:rsidRPr="00C5386E" w:rsidRDefault="00BA6F70" w:rsidP="00BA6F70">
      <w:pPr>
        <w:snapToGrid w:val="0"/>
        <w:spacing w:line="276" w:lineRule="auto"/>
        <w:ind w:leftChars="100" w:left="43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(1)　第19条の規定により設計図書を変更したため請負代金額が３分の２以上減少したとき。</w:t>
      </w:r>
    </w:p>
    <w:p w:rsidR="00BA6F70" w:rsidRPr="00C5386E" w:rsidRDefault="00BA6F70" w:rsidP="00BA6F70">
      <w:pPr>
        <w:snapToGrid w:val="0"/>
        <w:spacing w:line="276" w:lineRule="auto"/>
        <w:ind w:leftChars="100" w:left="43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(2)　第20条の規定による工事の施工の中止期間が工期の10分の５（工期の10分の５が６月を超えるときは、６月）を超えたとき。ただし、中止が工事の一部のみの場合は、その一部を除いた他の部分の工事が完了した後３月を経過しても、なおその中止が解除されないとき。</w:t>
      </w:r>
    </w:p>
    <w:p w:rsidR="00BA6F70" w:rsidRPr="00C5386E" w:rsidRDefault="00BA6F70" w:rsidP="00BA6F70">
      <w:pPr>
        <w:snapToGrid w:val="0"/>
        <w:spacing w:line="276" w:lineRule="auto"/>
        <w:ind w:firstLineChars="100" w:firstLine="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(3)　甲が契約に違反し、その違反によって契約の履行が不可能となったとき。</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２　乙は、前項の規定により契約を解除した場合において、損害があるときは、その損害の賠償を甲に請求することができる。</w:t>
      </w:r>
    </w:p>
    <w:p w:rsidR="00BA6F70" w:rsidRPr="00C5386E" w:rsidRDefault="00BA6F70" w:rsidP="00BA6F70">
      <w:pPr>
        <w:snapToGrid w:val="0"/>
        <w:spacing w:before="120" w:line="276" w:lineRule="auto"/>
        <w:jc w:val="left"/>
        <w:rPr>
          <w:rFonts w:ascii="ＭＳ Ｐゴシック" w:eastAsia="ＭＳ Ｐゴシック" w:hAnsi="ＭＳ Ｐゴシック"/>
          <w:b/>
          <w:sz w:val="22"/>
        </w:rPr>
      </w:pPr>
      <w:r w:rsidRPr="00C5386E">
        <w:rPr>
          <w:rFonts w:ascii="ＭＳ Ｐゴシック" w:eastAsia="ＭＳ Ｐゴシック" w:hAnsi="ＭＳ Ｐゴシック" w:hint="eastAsia"/>
          <w:b/>
          <w:sz w:val="22"/>
        </w:rPr>
        <w:t>（解除に伴う措置）</w:t>
      </w:r>
      <w:r w:rsidR="001A42FD" w:rsidRPr="00C5386E">
        <w:rPr>
          <w:rFonts w:ascii="ＭＳ Ｐゴシック" w:eastAsia="ＭＳ Ｐゴシック" w:hAnsi="ＭＳ Ｐゴシック" w:hint="eastAsia"/>
          <w:b/>
          <w:color w:val="FF0000"/>
          <w:sz w:val="22"/>
        </w:rPr>
        <w:t>（★協議の上、修正または削除が必要）</w:t>
      </w:r>
    </w:p>
    <w:p w:rsidR="00BA6F70" w:rsidRPr="00C5386E" w:rsidRDefault="00BA6F70" w:rsidP="00BA6F70">
      <w:pPr>
        <w:snapToGrid w:val="0"/>
        <w:spacing w:line="276" w:lineRule="auto"/>
        <w:ind w:left="221" w:hangingChars="100" w:hanging="221"/>
        <w:jc w:val="left"/>
        <w:rPr>
          <w:rFonts w:ascii="ＭＳ Ｐゴシック" w:eastAsia="ＭＳ Ｐゴシック" w:hAnsi="ＭＳ Ｐゴシック"/>
          <w:sz w:val="22"/>
        </w:rPr>
      </w:pPr>
      <w:r w:rsidRPr="00C5386E">
        <w:rPr>
          <w:rFonts w:ascii="ＭＳ Ｐゴシック" w:eastAsia="ＭＳ Ｐゴシック" w:hAnsi="ＭＳ Ｐゴシック" w:hint="eastAsia"/>
          <w:b/>
          <w:sz w:val="22"/>
        </w:rPr>
        <w:t xml:space="preserve">第51条　</w:t>
      </w:r>
      <w:r w:rsidRPr="00C5386E">
        <w:rPr>
          <w:rFonts w:ascii="ＭＳ Ｐゴシック" w:eastAsia="ＭＳ Ｐゴシック" w:hAnsi="ＭＳ Ｐゴシック" w:hint="eastAsia"/>
          <w:sz w:val="22"/>
        </w:rPr>
        <w:t>甲は、契約が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乙に支払わなければならない。この場合において、甲は、必要があると認められるときは、その理由を乙に通知して、出来形部分を最小限度破壊して検査することができる。</w:t>
      </w:r>
    </w:p>
    <w:p w:rsidR="00BA6F70" w:rsidRPr="00C5386E" w:rsidRDefault="00BA6F70" w:rsidP="00BA6F70">
      <w:pPr>
        <w:snapToGrid w:val="0"/>
        <w:spacing w:line="276" w:lineRule="auto"/>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２　前項の場合において、検査又は復旧に直接要する費用は、乙の負担とする。</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３　第１項の場合において、第35条又は第35条の２（第41条において準用する場合を含む。）の規定による前払金があったときは、当該前払金の額（第38条及び第42条の規定による部分払をしているときは、その部分払において償却した前払金の額を控除した額）を第１項前段の出来形部分に相応する請負代金額から控除する。この場合において、受領済みの前払金額になお余剰があるときは、乙は、解除が第48条又は第48条の２の規定によるときにあっては、その余剰額に前払金の支払の日から返還の日までの日数に応じ年2.9パーセントの割合で計算した額の利息を付した額を、解除が第49条又は前条の規定によるときにあっては、その余剰額を甲に返還しなければなら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４　乙は、契約が解除された場合において、支給材料があるときは、第１項の出来形部分の検査に合格し</w:t>
      </w:r>
      <w:r w:rsidRPr="00C5386E">
        <w:rPr>
          <w:rFonts w:ascii="ＭＳ Ｐゴシック" w:eastAsia="ＭＳ Ｐゴシック" w:hAnsi="ＭＳ Ｐゴシック" w:hint="eastAsia"/>
          <w:sz w:val="22"/>
        </w:rPr>
        <w:lastRenderedPageBreak/>
        <w:t>た部分に使用されているものを除き、甲に返還しなければならない。この場合において、当該支給材料が乙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５　乙は、契約が解除された場合において、貸与品があるときは、当該貸与品を甲に返還しなければならない。この場合において、当該貸与品が乙の故意又は過失により滅失又はき損したときは、代品を納め、若しくは原状に復して返還し、又は返還に代えてその損害を賠償しなければなら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６　乙は、契約が解除された場合において、工事用地等に乙が所有又は管理する工事材料、建設機械器具、仮設物その他の物件（下請負人の所有又は管理するこれらの物件を含む。以下本条において同じ。）があるときは、乙は、当該物件を撤去するとともに、工事用地等を修復し、取り片付けて、甲に明け渡さなければなら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７　前項の場合において、乙が正当な理由なく、相当の期間内に当該物件を撤去せず、又は工事用地等の修復若しくは取片付けを行わないときは、甲は、乙に代わって当該物件を処分し、工事用地等を修復若しくは取片付けを行うことができる。この場合においては、乙は、甲の処分又は修復若しくは取片付けについて異議を申し出ることができず、また、甲の処分又は修復若しくは取片付けに要した費用を負担しなければなら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８　第４項前段及び第５項前段に規定する乙のとるべき措置の期限、方法等については、契約の解除が第48条又は第48条の２の規定によるときは甲が定め、第49条又は前条の規定によるときは、乙が甲の意見を聴いて定めるものとし、第４項後段、第５項後段及び第６項に規定する乙のとるべき措置の期限、方法等については、甲が乙の意見を聴いて定めるものとする。</w:t>
      </w:r>
    </w:p>
    <w:p w:rsidR="00BA6F70" w:rsidRPr="00C5386E" w:rsidRDefault="00BA6F70" w:rsidP="00BA6F70">
      <w:pPr>
        <w:snapToGrid w:val="0"/>
        <w:spacing w:before="120" w:line="276" w:lineRule="auto"/>
        <w:jc w:val="left"/>
        <w:rPr>
          <w:rFonts w:ascii="ＭＳ Ｐゴシック" w:eastAsia="ＭＳ Ｐゴシック" w:hAnsi="ＭＳ Ｐゴシック"/>
          <w:b/>
          <w:sz w:val="22"/>
        </w:rPr>
      </w:pPr>
      <w:r w:rsidRPr="00C5386E">
        <w:rPr>
          <w:rFonts w:ascii="ＭＳ Ｐゴシック" w:eastAsia="ＭＳ Ｐゴシック" w:hAnsi="ＭＳ Ｐゴシック" w:hint="eastAsia"/>
          <w:b/>
          <w:sz w:val="22"/>
        </w:rPr>
        <w:t>（不正行為に伴う損害賠償の予定）</w:t>
      </w:r>
    </w:p>
    <w:p w:rsidR="00BA6F70" w:rsidRPr="00C5386E" w:rsidRDefault="00BA6F70" w:rsidP="00BA6F70">
      <w:pPr>
        <w:snapToGrid w:val="0"/>
        <w:spacing w:line="276" w:lineRule="auto"/>
        <w:ind w:left="221" w:hangingChars="100" w:hanging="221"/>
        <w:jc w:val="left"/>
        <w:rPr>
          <w:rFonts w:ascii="ＭＳ Ｐゴシック" w:eastAsia="ＭＳ Ｐゴシック" w:hAnsi="ＭＳ Ｐゴシック"/>
          <w:sz w:val="22"/>
        </w:rPr>
      </w:pPr>
      <w:r w:rsidRPr="00C5386E">
        <w:rPr>
          <w:rFonts w:ascii="ＭＳ Ｐゴシック" w:eastAsia="ＭＳ Ｐゴシック" w:hAnsi="ＭＳ Ｐゴシック" w:hint="eastAsia"/>
          <w:b/>
          <w:sz w:val="22"/>
        </w:rPr>
        <w:t>第51条の２</w:t>
      </w:r>
      <w:r w:rsidRPr="00C5386E">
        <w:rPr>
          <w:rFonts w:ascii="ＭＳ Ｐゴシック" w:eastAsia="ＭＳ Ｐゴシック" w:hAnsi="ＭＳ Ｐゴシック" w:hint="eastAsia"/>
          <w:sz w:val="22"/>
        </w:rPr>
        <w:t xml:space="preserve">　乙は、第48条の２第１項各号のいずれかに該当するときは、甲が契約解除するか否かを問わず、賠償金として、契約金額の10分の１に相当する額を支払わなければならない。工事が完了した後も同様とする。ただし、次に掲げる場合は、この限りでない。</w:t>
      </w:r>
    </w:p>
    <w:p w:rsidR="00BA6F70" w:rsidRPr="00C5386E" w:rsidRDefault="00BA6F70" w:rsidP="00BA6F70">
      <w:pPr>
        <w:snapToGrid w:val="0"/>
        <w:spacing w:line="276" w:lineRule="auto"/>
        <w:ind w:leftChars="100" w:left="43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(1)　第48条の２第１項第１号及び第２号までのうち、審決の対象となる行為が、独占禁止法第２条第９項に基づく不公正な取引方法（昭和57年６月18日公正取引委員会告示第15号）第６項で規定する不当廉売の場合その他甲が特に認める場合。</w:t>
      </w:r>
    </w:p>
    <w:p w:rsidR="00BA6F70" w:rsidRPr="00C5386E" w:rsidRDefault="00BA6F70" w:rsidP="00BA6F70">
      <w:pPr>
        <w:snapToGrid w:val="0"/>
        <w:spacing w:line="276" w:lineRule="auto"/>
        <w:ind w:leftChars="100" w:left="43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(2)　第48条の２第１項第３号に該当するときであって、乙が刑法第198条の規定による刑が確定した場合。</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２　前項の場合において、乙が共同企業体であり、既に解散されているときは、甲は、乙の代表者であった者又は構成員であった者に賠償金の支払いを請求することができる。この場合においては、乙の代表者であった者及び構成員であった者は、共同連帯して前項の額を甲に支払わなければなら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３　第１項の規定は、甲に生じた実際の損害額が前項に規定する賠償金の額を超える場合においては、超過分につき賠償を請求することを妨げるものではない。</w:t>
      </w:r>
    </w:p>
    <w:p w:rsidR="00BA6F70" w:rsidRPr="00C5386E" w:rsidRDefault="00BA6F70" w:rsidP="00BA6F70">
      <w:pPr>
        <w:snapToGrid w:val="0"/>
        <w:spacing w:before="120" w:line="276" w:lineRule="auto"/>
        <w:jc w:val="left"/>
        <w:rPr>
          <w:rFonts w:ascii="ＭＳ Ｐゴシック" w:eastAsia="ＭＳ Ｐゴシック" w:hAnsi="ＭＳ Ｐゴシック"/>
          <w:b/>
          <w:sz w:val="22"/>
        </w:rPr>
      </w:pPr>
      <w:r w:rsidRPr="00C5386E">
        <w:rPr>
          <w:rFonts w:ascii="ＭＳ Ｐゴシック" w:eastAsia="ＭＳ Ｐゴシック" w:hAnsi="ＭＳ Ｐゴシック" w:hint="eastAsia"/>
          <w:b/>
          <w:sz w:val="22"/>
        </w:rPr>
        <w:t>（火災保険等）</w:t>
      </w:r>
      <w:r w:rsidR="001A42FD" w:rsidRPr="00C5386E">
        <w:rPr>
          <w:rFonts w:ascii="ＭＳ Ｐゴシック" w:eastAsia="ＭＳ Ｐゴシック" w:hAnsi="ＭＳ Ｐゴシック" w:hint="eastAsia"/>
          <w:b/>
          <w:color w:val="FF0000"/>
          <w:sz w:val="22"/>
        </w:rPr>
        <w:t>（★協議の上、修正または削除が必要）</w:t>
      </w:r>
    </w:p>
    <w:p w:rsidR="00BA6F70" w:rsidRPr="00C5386E" w:rsidRDefault="00BA6F70" w:rsidP="00BA6F70">
      <w:pPr>
        <w:snapToGrid w:val="0"/>
        <w:spacing w:line="276" w:lineRule="auto"/>
        <w:ind w:left="221" w:hangingChars="100" w:hanging="221"/>
        <w:jc w:val="left"/>
        <w:rPr>
          <w:rFonts w:ascii="ＭＳ Ｐゴシック" w:eastAsia="ＭＳ Ｐゴシック" w:hAnsi="ＭＳ Ｐゴシック"/>
          <w:sz w:val="22"/>
        </w:rPr>
      </w:pPr>
      <w:r w:rsidRPr="00C5386E">
        <w:rPr>
          <w:rFonts w:ascii="ＭＳ Ｐゴシック" w:eastAsia="ＭＳ Ｐゴシック" w:hAnsi="ＭＳ Ｐゴシック" w:hint="eastAsia"/>
          <w:b/>
          <w:sz w:val="22"/>
        </w:rPr>
        <w:t xml:space="preserve">第52条　</w:t>
      </w:r>
      <w:r w:rsidRPr="00C5386E">
        <w:rPr>
          <w:rFonts w:ascii="ＭＳ Ｐゴシック" w:eastAsia="ＭＳ Ｐゴシック" w:hAnsi="ＭＳ Ｐゴシック" w:hint="eastAsia"/>
          <w:sz w:val="22"/>
        </w:rPr>
        <w:t>乙は、工事目的物及び工事材料（支給材料を含む。以下本条において同じ。）等を設計図書に定めるところにより火災保険、建設工事保険その他の保険（これに準ずるものを含む。以下本条において同じ。）に付さなければなら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２　乙は、前項の規定により保険契約を締結したときは、その証券又はこれに代わるものを直ちに甲に提示しなければならない。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３　乙は、工事目的物及び工事材料等を第１項の規定による保険以外の保険に付したときは、直ちにその</w:t>
      </w:r>
      <w:r w:rsidRPr="00C5386E">
        <w:rPr>
          <w:rFonts w:ascii="ＭＳ Ｐゴシック" w:eastAsia="ＭＳ Ｐゴシック" w:hAnsi="ＭＳ Ｐゴシック" w:hint="eastAsia"/>
          <w:sz w:val="22"/>
        </w:rPr>
        <w:lastRenderedPageBreak/>
        <w:t>旨を甲に通知しなければならない。</w:t>
      </w:r>
    </w:p>
    <w:p w:rsidR="00BA6F70" w:rsidRPr="00C5386E" w:rsidRDefault="00BA6F70" w:rsidP="00BA6F70">
      <w:pPr>
        <w:snapToGrid w:val="0"/>
        <w:spacing w:before="120" w:line="276" w:lineRule="auto"/>
        <w:jc w:val="left"/>
        <w:rPr>
          <w:rFonts w:ascii="ＭＳ Ｐゴシック" w:eastAsia="ＭＳ Ｐゴシック" w:hAnsi="ＭＳ Ｐゴシック"/>
          <w:b/>
          <w:sz w:val="22"/>
        </w:rPr>
      </w:pPr>
      <w:r w:rsidRPr="00C5386E">
        <w:rPr>
          <w:rFonts w:ascii="ＭＳ Ｐゴシック" w:eastAsia="ＭＳ Ｐゴシック" w:hAnsi="ＭＳ Ｐゴシック" w:hint="eastAsia"/>
          <w:b/>
          <w:sz w:val="22"/>
        </w:rPr>
        <w:t>（あっせん又は調停）</w:t>
      </w:r>
      <w:r w:rsidR="001A42FD" w:rsidRPr="00C5386E">
        <w:rPr>
          <w:rFonts w:ascii="ＭＳ Ｐゴシック" w:eastAsia="ＭＳ Ｐゴシック" w:hAnsi="ＭＳ Ｐゴシック" w:hint="eastAsia"/>
          <w:b/>
          <w:color w:val="FF0000"/>
          <w:sz w:val="22"/>
        </w:rPr>
        <w:t>（★協議の上、修正または削除が必要）</w:t>
      </w:r>
    </w:p>
    <w:p w:rsidR="00BA6F70" w:rsidRPr="00C5386E" w:rsidRDefault="00BA6F70" w:rsidP="00BA6F70">
      <w:pPr>
        <w:snapToGrid w:val="0"/>
        <w:spacing w:line="276" w:lineRule="auto"/>
        <w:ind w:left="221" w:hangingChars="100" w:hanging="221"/>
        <w:jc w:val="left"/>
        <w:rPr>
          <w:rFonts w:ascii="ＭＳ Ｐゴシック" w:eastAsia="ＭＳ Ｐゴシック" w:hAnsi="ＭＳ Ｐゴシック"/>
          <w:sz w:val="22"/>
        </w:rPr>
      </w:pPr>
      <w:r w:rsidRPr="00C5386E">
        <w:rPr>
          <w:rFonts w:ascii="ＭＳ Ｐゴシック" w:eastAsia="ＭＳ Ｐゴシック" w:hAnsi="ＭＳ Ｐゴシック" w:hint="eastAsia"/>
          <w:b/>
          <w:sz w:val="22"/>
        </w:rPr>
        <w:t xml:space="preserve">第53条　</w:t>
      </w:r>
      <w:r w:rsidRPr="00C5386E">
        <w:rPr>
          <w:rFonts w:ascii="ＭＳ Ｐゴシック" w:eastAsia="ＭＳ Ｐゴシック" w:hAnsi="ＭＳ Ｐゴシック" w:hint="eastAsia"/>
          <w:sz w:val="22"/>
        </w:rPr>
        <w:t>この契約書の各条項において甲乙協議して定めるものにつき協議が整わなかったときに甲が定めたものに乙が不服がある場合その他この契約に関して甲乙間に紛争を生じた場合には、甲及び乙は、建設業法による沖縄県建設工事紛争審査会（以下「審査会」という。）のあっせん又は調停によりその解決を図る。</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２　前項の規定にかかわらず、現場代理人の職務の執行に関する紛争、主任技術者若しくは監理技術者又は専門技術者その他乙が工事を施工するために使用している下請負人、労働者等の工事の施工又は管理に関する紛争及び監督員の職務の執行に関する紛争については、第12条第３項の規定により乙が決定を行った後若しくは同条第５項の規定により甲が決定を行った後、又は甲若しくは乙が決定を行わずに同条第３項若しくは第５項の期間が経過した後でなければ、甲及び乙は、前項のあっせん又は調停を請求することができない。</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p>
    <w:p w:rsidR="00BA6F70" w:rsidRPr="00C5386E" w:rsidRDefault="00BA6F70" w:rsidP="00BA6F70">
      <w:pPr>
        <w:snapToGrid w:val="0"/>
        <w:spacing w:before="120" w:line="276" w:lineRule="auto"/>
        <w:jc w:val="left"/>
        <w:rPr>
          <w:rFonts w:ascii="ＭＳ Ｐゴシック" w:eastAsia="ＭＳ Ｐゴシック" w:hAnsi="ＭＳ Ｐゴシック"/>
          <w:b/>
          <w:sz w:val="22"/>
        </w:rPr>
      </w:pPr>
      <w:r w:rsidRPr="00C5386E">
        <w:rPr>
          <w:rFonts w:ascii="ＭＳ Ｐゴシック" w:eastAsia="ＭＳ Ｐゴシック" w:hAnsi="ＭＳ Ｐゴシック" w:hint="eastAsia"/>
          <w:b/>
          <w:sz w:val="22"/>
        </w:rPr>
        <w:t>（仲裁）</w:t>
      </w:r>
      <w:r w:rsidR="007F4266" w:rsidRPr="00C5386E">
        <w:rPr>
          <w:rFonts w:ascii="ＭＳ Ｐゴシック" w:eastAsia="ＭＳ Ｐゴシック" w:hAnsi="ＭＳ Ｐゴシック" w:hint="eastAsia"/>
          <w:b/>
          <w:color w:val="FF0000"/>
          <w:sz w:val="22"/>
        </w:rPr>
        <w:t>（★協議の上、修正または削除が必要）</w:t>
      </w:r>
    </w:p>
    <w:p w:rsidR="00BA6F70" w:rsidRPr="00C5386E" w:rsidRDefault="00BA6F70" w:rsidP="00BA6F70">
      <w:pPr>
        <w:snapToGrid w:val="0"/>
        <w:spacing w:line="276" w:lineRule="auto"/>
        <w:ind w:left="221" w:hangingChars="100" w:hanging="221"/>
        <w:jc w:val="left"/>
        <w:rPr>
          <w:rFonts w:ascii="ＭＳ Ｐゴシック" w:eastAsia="ＭＳ Ｐゴシック" w:hAnsi="ＭＳ Ｐゴシック"/>
          <w:sz w:val="22"/>
        </w:rPr>
      </w:pPr>
      <w:r w:rsidRPr="00C5386E">
        <w:rPr>
          <w:rFonts w:ascii="ＭＳ Ｐゴシック" w:eastAsia="ＭＳ Ｐゴシック" w:hAnsi="ＭＳ Ｐゴシック" w:hint="eastAsia"/>
          <w:b/>
          <w:sz w:val="22"/>
        </w:rPr>
        <w:t xml:space="preserve">第54条　</w:t>
      </w:r>
      <w:r w:rsidRPr="00C5386E">
        <w:rPr>
          <w:rFonts w:ascii="ＭＳ Ｐゴシック" w:eastAsia="ＭＳ Ｐゴシック" w:hAnsi="ＭＳ Ｐゴシック" w:hint="eastAsia"/>
          <w:sz w:val="22"/>
        </w:rPr>
        <w:t>甲及び乙は、その一方又は双方が前条の審査会のあっせん又は調停により紛争を解決する見込みがないと認めたときは、前条の規定にかかわらず、別紙仲裁合意書に基づき、審査会の仲裁に付し、その仲裁判断に服する。</w:t>
      </w:r>
    </w:p>
    <w:p w:rsidR="00BA6F70" w:rsidRPr="00C5386E" w:rsidRDefault="00BA6F70" w:rsidP="00BA6F70">
      <w:pPr>
        <w:snapToGrid w:val="0"/>
        <w:spacing w:before="120" w:line="276" w:lineRule="auto"/>
        <w:jc w:val="left"/>
        <w:rPr>
          <w:rFonts w:ascii="ＭＳ Ｐゴシック" w:eastAsia="ＭＳ Ｐゴシック" w:hAnsi="ＭＳ Ｐゴシック"/>
          <w:b/>
          <w:sz w:val="22"/>
        </w:rPr>
      </w:pPr>
      <w:r w:rsidRPr="00C5386E">
        <w:rPr>
          <w:rFonts w:ascii="ＭＳ Ｐゴシック" w:eastAsia="ＭＳ Ｐゴシック" w:hAnsi="ＭＳ Ｐゴシック" w:hint="eastAsia"/>
          <w:b/>
          <w:sz w:val="22"/>
        </w:rPr>
        <w:t>（賠償金等の徴収）</w:t>
      </w:r>
      <w:r w:rsidR="007F4266" w:rsidRPr="00C5386E">
        <w:rPr>
          <w:rFonts w:ascii="ＭＳ Ｐゴシック" w:eastAsia="ＭＳ Ｐゴシック" w:hAnsi="ＭＳ Ｐゴシック" w:hint="eastAsia"/>
          <w:b/>
          <w:color w:val="FF0000"/>
          <w:sz w:val="22"/>
        </w:rPr>
        <w:t>（★協議の上、修正または削除が必要）</w:t>
      </w:r>
    </w:p>
    <w:p w:rsidR="00BA6F70" w:rsidRPr="00C5386E" w:rsidRDefault="00BA6F70" w:rsidP="00BA6F70">
      <w:pPr>
        <w:snapToGrid w:val="0"/>
        <w:spacing w:line="276" w:lineRule="auto"/>
        <w:ind w:left="221" w:hangingChars="100" w:hanging="221"/>
        <w:jc w:val="left"/>
        <w:rPr>
          <w:rFonts w:ascii="ＭＳ Ｐゴシック" w:eastAsia="ＭＳ Ｐゴシック" w:hAnsi="ＭＳ Ｐゴシック"/>
          <w:sz w:val="22"/>
        </w:rPr>
      </w:pPr>
      <w:r w:rsidRPr="00C5386E">
        <w:rPr>
          <w:rFonts w:ascii="ＭＳ Ｐゴシック" w:eastAsia="ＭＳ Ｐゴシック" w:hAnsi="ＭＳ Ｐゴシック" w:hint="eastAsia"/>
          <w:b/>
          <w:sz w:val="22"/>
        </w:rPr>
        <w:t xml:space="preserve">第55条　</w:t>
      </w:r>
      <w:r w:rsidRPr="00C5386E">
        <w:rPr>
          <w:rFonts w:ascii="ＭＳ Ｐゴシック" w:eastAsia="ＭＳ Ｐゴシック" w:hAnsi="ＭＳ Ｐゴシック" w:hint="eastAsia"/>
          <w:sz w:val="22"/>
        </w:rPr>
        <w:t>乙がこの契約に基づく賠償金、損害金又は違約金を甲の指定する期間内に支払わないときは、甲は、その支払わない額に甲の指定する期間を経過した日から請負代金額支払の日まで年2.9パーセントの割合で計算した利息を付した額と、甲の支払うべき請負代金額とを相殺し、なお不足があるときは追徴する。</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２　前項の追徴をする場合には、甲は、乙から遅延日数につき年2.9パーセントの割合で計算した額の延滞金を徴収する。</w:t>
      </w:r>
    </w:p>
    <w:p w:rsidR="00BA6F70" w:rsidRPr="00C5386E" w:rsidRDefault="00BA6F70" w:rsidP="00BA6F70">
      <w:pPr>
        <w:snapToGrid w:val="0"/>
        <w:spacing w:before="120" w:line="276" w:lineRule="auto"/>
        <w:jc w:val="left"/>
        <w:rPr>
          <w:rFonts w:ascii="ＭＳ Ｐゴシック" w:eastAsia="ＭＳ Ｐゴシック" w:hAnsi="ＭＳ Ｐゴシック"/>
          <w:b/>
          <w:sz w:val="22"/>
        </w:rPr>
      </w:pPr>
      <w:r w:rsidRPr="00C5386E">
        <w:rPr>
          <w:rFonts w:ascii="ＭＳ Ｐゴシック" w:eastAsia="ＭＳ Ｐゴシック" w:hAnsi="ＭＳ Ｐゴシック" w:hint="eastAsia"/>
          <w:b/>
          <w:sz w:val="22"/>
        </w:rPr>
        <w:t>（補則）</w:t>
      </w:r>
    </w:p>
    <w:p w:rsidR="00BA6F70" w:rsidRPr="00C5386E" w:rsidRDefault="00BA6F70" w:rsidP="00BA6F70">
      <w:pPr>
        <w:snapToGrid w:val="0"/>
        <w:spacing w:line="276" w:lineRule="auto"/>
        <w:jc w:val="left"/>
        <w:rPr>
          <w:rFonts w:ascii="ＭＳ Ｐゴシック" w:eastAsia="ＭＳ Ｐゴシック" w:hAnsi="ＭＳ Ｐゴシック"/>
          <w:sz w:val="22"/>
        </w:rPr>
      </w:pPr>
      <w:r w:rsidRPr="00C5386E">
        <w:rPr>
          <w:rFonts w:ascii="ＭＳ Ｐゴシック" w:eastAsia="ＭＳ Ｐゴシック" w:hAnsi="ＭＳ Ｐゴシック" w:hint="eastAsia"/>
          <w:b/>
          <w:sz w:val="22"/>
        </w:rPr>
        <w:t xml:space="preserve">第56条　</w:t>
      </w:r>
      <w:r w:rsidRPr="00C5386E">
        <w:rPr>
          <w:rFonts w:ascii="ＭＳ Ｐゴシック" w:eastAsia="ＭＳ Ｐゴシック" w:hAnsi="ＭＳ Ｐゴシック" w:hint="eastAsia"/>
          <w:sz w:val="22"/>
        </w:rPr>
        <w:t>この契約書に定めのない事項については、必要に応じて甲乙協議して定める。</w:t>
      </w:r>
    </w:p>
    <w:p w:rsidR="00BA6F70" w:rsidRPr="00C5386E" w:rsidRDefault="00BA6F70" w:rsidP="00BA6F70">
      <w:pPr>
        <w:snapToGrid w:val="0"/>
        <w:spacing w:line="276" w:lineRule="auto"/>
        <w:jc w:val="left"/>
        <w:rPr>
          <w:rFonts w:ascii="ＭＳ Ｐゴシック" w:eastAsia="ＭＳ Ｐゴシック" w:hAnsi="ＭＳ Ｐゴシック"/>
          <w:sz w:val="22"/>
        </w:rPr>
      </w:pPr>
      <w:r w:rsidRPr="00C5386E">
        <w:rPr>
          <w:rFonts w:ascii="ＭＳ Ｐゴシック" w:eastAsia="ＭＳ Ｐゴシック" w:hAnsi="ＭＳ Ｐゴシック" w:hint="eastAsia"/>
          <w:kern w:val="0"/>
          <w:sz w:val="22"/>
        </w:rPr>
        <w:br w:type="page"/>
      </w:r>
    </w:p>
    <w:p w:rsidR="00BA6F70" w:rsidRPr="00C5386E" w:rsidRDefault="00BA6F70" w:rsidP="00BA6F70">
      <w:pPr>
        <w:snapToGrid w:val="0"/>
        <w:spacing w:after="240"/>
        <w:jc w:val="center"/>
        <w:rPr>
          <w:rFonts w:ascii="ＭＳ Ｐゴシック" w:eastAsia="ＭＳ Ｐゴシック" w:hAnsi="ＭＳ Ｐゴシック"/>
          <w:sz w:val="22"/>
        </w:rPr>
      </w:pPr>
      <w:r w:rsidRPr="00C5386E">
        <w:rPr>
          <w:rFonts w:ascii="ＭＳ Ｐゴシック" w:eastAsia="ＭＳ Ｐゴシック" w:hAnsi="ＭＳ Ｐゴシック" w:hint="eastAsia"/>
          <w:sz w:val="22"/>
        </w:rPr>
        <w:lastRenderedPageBreak/>
        <w:t>違約金に対する特約事項</w:t>
      </w:r>
      <w:r w:rsidR="00DF35D3" w:rsidRPr="00C5386E">
        <w:rPr>
          <w:rFonts w:ascii="ＭＳ Ｐゴシック" w:eastAsia="ＭＳ Ｐゴシック" w:hAnsi="ＭＳ Ｐゴシック" w:hint="eastAsia"/>
          <w:b/>
          <w:color w:val="FF0000"/>
          <w:sz w:val="22"/>
        </w:rPr>
        <w:t>（★協議の上、修正または削除が必要）</w:t>
      </w:r>
    </w:p>
    <w:p w:rsidR="00BA6F70" w:rsidRPr="00C5386E" w:rsidRDefault="00BA6F70" w:rsidP="00BA6F70">
      <w:pPr>
        <w:snapToGrid w:val="0"/>
        <w:spacing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第１条　発注者（以下「甲」という。）及び請負者（以下「乙」という。）が平成●●年●●月●●日づけで締結した</w:t>
      </w:r>
      <w:r w:rsidRPr="00C5386E">
        <w:rPr>
          <w:rFonts w:ascii="ＭＳ Ｐゴシック" w:eastAsia="ＭＳ Ｐゴシック" w:hAnsi="ＭＳ Ｐゴシック"/>
          <w:sz w:val="22"/>
        </w:rPr>
        <w:t>[</w:t>
      </w:r>
      <w:r w:rsidRPr="00C5386E">
        <w:rPr>
          <w:rFonts w:ascii="ＭＳ Ｐゴシック" w:eastAsia="ＭＳ Ｐゴシック" w:hAnsi="ＭＳ Ｐゴシック" w:hint="eastAsia"/>
          <w:sz w:val="22"/>
        </w:rPr>
        <w:t>■■■■■■■■■■工事</w:t>
      </w:r>
      <w:r w:rsidRPr="00C5386E">
        <w:rPr>
          <w:rFonts w:ascii="ＭＳ Ｐゴシック" w:eastAsia="ＭＳ Ｐゴシック" w:hAnsi="ＭＳ Ｐゴシック"/>
          <w:sz w:val="22"/>
        </w:rPr>
        <w:t>]</w:t>
      </w:r>
      <w:r w:rsidRPr="00C5386E">
        <w:rPr>
          <w:rFonts w:ascii="ＭＳ Ｐゴシック" w:eastAsia="ＭＳ Ｐゴシック" w:hAnsi="ＭＳ Ｐゴシック" w:hint="eastAsia"/>
          <w:sz w:val="22"/>
        </w:rPr>
        <w:t>の請負契約（以下「本契約」という。）に関し、乙（共同企業体にあっては、その構成員）が次の各号に掲げる場合のいずれかに該当したときは、乙は、甲の請求に基づき、請負代金（本契約締結後、請負代金の変更があった場合には、変更後の請負代金）の</w:t>
      </w:r>
      <w:r w:rsidRPr="00C5386E">
        <w:rPr>
          <w:rFonts w:ascii="ＭＳ Ｐゴシック" w:eastAsia="ＭＳ Ｐゴシック" w:hAnsi="ＭＳ Ｐゴシック"/>
          <w:sz w:val="22"/>
        </w:rPr>
        <w:t>10</w:t>
      </w:r>
      <w:r w:rsidRPr="00C5386E">
        <w:rPr>
          <w:rFonts w:ascii="ＭＳ Ｐゴシック" w:eastAsia="ＭＳ Ｐゴシック" w:hAnsi="ＭＳ Ｐゴシック" w:hint="eastAsia"/>
          <w:sz w:val="22"/>
        </w:rPr>
        <w:t>分の１に相当する額を違約金として甲の指定する期間内に支払わなければならない。</w:t>
      </w:r>
    </w:p>
    <w:p w:rsidR="00BA6F70" w:rsidRPr="00C5386E" w:rsidRDefault="00BA6F70" w:rsidP="00BA6F70">
      <w:pPr>
        <w:snapToGrid w:val="0"/>
        <w:spacing w:before="120" w:line="276" w:lineRule="auto"/>
        <w:ind w:left="440" w:hangingChars="200" w:hanging="44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（１）　本契約に関し、乙が私的独占の禁止及び公正取引の確保に関する法律（昭和</w:t>
      </w:r>
      <w:r w:rsidRPr="00C5386E">
        <w:rPr>
          <w:rFonts w:ascii="ＭＳ Ｐゴシック" w:eastAsia="ＭＳ Ｐゴシック" w:hAnsi="ＭＳ Ｐゴシック"/>
          <w:sz w:val="22"/>
        </w:rPr>
        <w:t>22</w:t>
      </w:r>
      <w:r w:rsidRPr="00C5386E">
        <w:rPr>
          <w:rFonts w:ascii="ＭＳ Ｐゴシック" w:eastAsia="ＭＳ Ｐゴシック" w:hAnsi="ＭＳ Ｐゴシック" w:hint="eastAsia"/>
          <w:sz w:val="22"/>
        </w:rPr>
        <w:t>年法律第</w:t>
      </w:r>
      <w:r w:rsidRPr="00C5386E">
        <w:rPr>
          <w:rFonts w:ascii="ＭＳ Ｐゴシック" w:eastAsia="ＭＳ Ｐゴシック" w:hAnsi="ＭＳ Ｐゴシック"/>
          <w:sz w:val="22"/>
        </w:rPr>
        <w:t>54</w:t>
      </w:r>
      <w:r w:rsidRPr="00C5386E">
        <w:rPr>
          <w:rFonts w:ascii="ＭＳ Ｐゴシック" w:eastAsia="ＭＳ Ｐゴシック" w:hAnsi="ＭＳ Ｐゴシック" w:hint="eastAsia"/>
          <w:sz w:val="22"/>
        </w:rPr>
        <w:t>号）第３条の規定に違反し、又は乙が構成事業者である事業者団体が同法第８条第１項第１号の規定に違反したことにより、公正取引委員会が乙に対し、同法</w:t>
      </w:r>
      <w:r w:rsidRPr="00C5386E">
        <w:rPr>
          <w:rFonts w:ascii="ＭＳ Ｐゴシック" w:eastAsia="ＭＳ Ｐゴシック" w:hAnsi="ＭＳ Ｐゴシック"/>
          <w:sz w:val="22"/>
        </w:rPr>
        <w:t>48</w:t>
      </w:r>
      <w:r w:rsidRPr="00C5386E">
        <w:rPr>
          <w:rFonts w:ascii="ＭＳ Ｐゴシック" w:eastAsia="ＭＳ Ｐゴシック" w:hAnsi="ＭＳ Ｐゴシック" w:hint="eastAsia"/>
          <w:sz w:val="22"/>
        </w:rPr>
        <w:t>条の２第１項又は第</w:t>
      </w:r>
      <w:r w:rsidRPr="00C5386E">
        <w:rPr>
          <w:rFonts w:ascii="ＭＳ Ｐゴシック" w:eastAsia="ＭＳ Ｐゴシック" w:hAnsi="ＭＳ Ｐゴシック"/>
          <w:sz w:val="22"/>
        </w:rPr>
        <w:t>54</w:t>
      </w:r>
      <w:r w:rsidRPr="00C5386E">
        <w:rPr>
          <w:rFonts w:ascii="ＭＳ Ｐゴシック" w:eastAsia="ＭＳ Ｐゴシック" w:hAnsi="ＭＳ Ｐゴシック" w:hint="eastAsia"/>
          <w:sz w:val="22"/>
        </w:rPr>
        <w:t>条の２第１項の規定に基づく課徴金の納付命令を行い、当該納付命令が確定したとき。</w:t>
      </w:r>
    </w:p>
    <w:p w:rsidR="00BA6F70" w:rsidRPr="00C5386E" w:rsidRDefault="00BA6F70" w:rsidP="00BA6F70">
      <w:pPr>
        <w:snapToGrid w:val="0"/>
        <w:spacing w:before="120" w:line="276" w:lineRule="auto"/>
        <w:ind w:left="440" w:hangingChars="200" w:hanging="44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（２）　本契約に関し、乙（法人にあっては、その役員又は使用人）の刑法（明治</w:t>
      </w:r>
      <w:r w:rsidRPr="00C5386E">
        <w:rPr>
          <w:rFonts w:ascii="ＭＳ Ｐゴシック" w:eastAsia="ＭＳ Ｐゴシック" w:hAnsi="ＭＳ Ｐゴシック"/>
          <w:sz w:val="22"/>
        </w:rPr>
        <w:t>40</w:t>
      </w:r>
      <w:r w:rsidRPr="00C5386E">
        <w:rPr>
          <w:rFonts w:ascii="ＭＳ Ｐゴシック" w:eastAsia="ＭＳ Ｐゴシック" w:hAnsi="ＭＳ Ｐゴシック" w:hint="eastAsia"/>
          <w:sz w:val="22"/>
        </w:rPr>
        <w:t>年法律第</w:t>
      </w:r>
      <w:r w:rsidRPr="00C5386E">
        <w:rPr>
          <w:rFonts w:ascii="ＭＳ Ｐゴシック" w:eastAsia="ＭＳ Ｐゴシック" w:hAnsi="ＭＳ Ｐゴシック"/>
          <w:sz w:val="22"/>
        </w:rPr>
        <w:t>45</w:t>
      </w:r>
      <w:r w:rsidRPr="00C5386E">
        <w:rPr>
          <w:rFonts w:ascii="ＭＳ Ｐゴシック" w:eastAsia="ＭＳ Ｐゴシック" w:hAnsi="ＭＳ Ｐゴシック" w:hint="eastAsia"/>
          <w:sz w:val="22"/>
        </w:rPr>
        <w:t>号）第</w:t>
      </w:r>
      <w:r w:rsidRPr="00C5386E">
        <w:rPr>
          <w:rFonts w:ascii="ＭＳ Ｐゴシック" w:eastAsia="ＭＳ Ｐゴシック" w:hAnsi="ＭＳ Ｐゴシック"/>
          <w:sz w:val="22"/>
        </w:rPr>
        <w:t>96</w:t>
      </w:r>
      <w:r w:rsidRPr="00C5386E">
        <w:rPr>
          <w:rFonts w:ascii="ＭＳ Ｐゴシック" w:eastAsia="ＭＳ Ｐゴシック" w:hAnsi="ＭＳ Ｐゴシック" w:hint="eastAsia"/>
          <w:sz w:val="22"/>
        </w:rPr>
        <w:t>条の３又は私的独占の禁止及び公正取引の確保に関する法律第</w:t>
      </w:r>
      <w:r w:rsidRPr="00C5386E">
        <w:rPr>
          <w:rFonts w:ascii="ＭＳ Ｐゴシック" w:eastAsia="ＭＳ Ｐゴシック" w:hAnsi="ＭＳ Ｐゴシック"/>
          <w:sz w:val="22"/>
        </w:rPr>
        <w:t>89</w:t>
      </w:r>
      <w:r w:rsidRPr="00C5386E">
        <w:rPr>
          <w:rFonts w:ascii="ＭＳ Ｐゴシック" w:eastAsia="ＭＳ Ｐゴシック" w:hAnsi="ＭＳ Ｐゴシック" w:hint="eastAsia"/>
          <w:sz w:val="22"/>
        </w:rPr>
        <w:t>条第１項に規定する刑が確定したとき。</w:t>
      </w:r>
    </w:p>
    <w:p w:rsidR="00BA6F70" w:rsidRPr="00C5386E" w:rsidRDefault="00BA6F70" w:rsidP="00BA6F70">
      <w:pPr>
        <w:snapToGrid w:val="0"/>
        <w:spacing w:before="240"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第２条　乙が前条の違約金を甲の指定する期間内に支払わないときは、乙は、当該期間を経過した日から支払をする日までの日数に応じ、年５パーセントの割合で計算した額の遅延利息を支払わなければならない。</w:t>
      </w:r>
    </w:p>
    <w:p w:rsidR="00BA6F70" w:rsidRPr="00C5386E" w:rsidRDefault="00BA6F70" w:rsidP="00BA6F70">
      <w:pPr>
        <w:snapToGrid w:val="0"/>
        <w:spacing w:before="24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第３条　乙は、契約の履行を理由として、第１条の違約金を免れることができない。</w:t>
      </w:r>
    </w:p>
    <w:p w:rsidR="00BA6F70" w:rsidRPr="00C5386E" w:rsidRDefault="00BA6F70" w:rsidP="00BA6F70">
      <w:pPr>
        <w:snapToGrid w:val="0"/>
        <w:spacing w:before="240" w:line="276" w:lineRule="auto"/>
        <w:ind w:left="220" w:hangingChars="100" w:hanging="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第４条　第１条の規定は、甲に生じた実際の損害の額が違約金の額を超過する場合において、甲がその超過分の損害につき賠償を請求することを妨げない。</w:t>
      </w:r>
    </w:p>
    <w:p w:rsidR="00BA6F70" w:rsidRPr="00C5386E" w:rsidRDefault="00BA6F70" w:rsidP="00BA6F70">
      <w:pPr>
        <w:snapToGrid w:val="0"/>
        <w:spacing w:before="24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この契約の証として本書２通を作成し、当事者記名押印の上、各自１通を保有する。</w:t>
      </w:r>
    </w:p>
    <w:p w:rsidR="00BA6F70" w:rsidRPr="00C5386E" w:rsidRDefault="00BA6F70" w:rsidP="00BA6F70">
      <w:pPr>
        <w:snapToGrid w:val="0"/>
        <w:jc w:val="left"/>
        <w:rPr>
          <w:rFonts w:ascii="ＭＳ Ｐゴシック" w:eastAsia="ＭＳ Ｐゴシック" w:hAnsi="ＭＳ Ｐゴシック"/>
          <w:sz w:val="22"/>
        </w:rPr>
      </w:pPr>
    </w:p>
    <w:p w:rsidR="00BA6F70" w:rsidRPr="00C5386E" w:rsidRDefault="00BA6F70" w:rsidP="00BA6F70">
      <w:pPr>
        <w:snapToGrid w:val="0"/>
        <w:jc w:val="left"/>
        <w:rPr>
          <w:rFonts w:ascii="ＭＳ Ｐゴシック" w:eastAsia="ＭＳ Ｐゴシック" w:hAnsi="ＭＳ Ｐゴシック"/>
          <w:sz w:val="22"/>
        </w:rPr>
      </w:pPr>
    </w:p>
    <w:p w:rsidR="00BA6F70" w:rsidRPr="00C5386E" w:rsidRDefault="00BA6F70" w:rsidP="00BA6F70">
      <w:pPr>
        <w:snapToGrid w:val="0"/>
        <w:ind w:firstLineChars="100" w:firstLine="220"/>
        <w:jc w:val="left"/>
        <w:rPr>
          <w:rFonts w:ascii="ＭＳ Ｐゴシック" w:eastAsia="ＭＳ Ｐゴシック" w:hAnsi="ＭＳ Ｐゴシック"/>
          <w:sz w:val="22"/>
        </w:rPr>
      </w:pPr>
      <w:r w:rsidRPr="00C5386E">
        <w:rPr>
          <w:rFonts w:ascii="ＭＳ Ｐゴシック" w:eastAsia="ＭＳ Ｐゴシック" w:hAnsi="ＭＳ Ｐゴシック" w:hint="eastAsia"/>
          <w:sz w:val="22"/>
        </w:rPr>
        <w:t>平成　　年　　月　　日</w:t>
      </w:r>
    </w:p>
    <w:p w:rsidR="00BA6F70" w:rsidRPr="00C5386E" w:rsidRDefault="00BA6F70" w:rsidP="00BA6F70">
      <w:pPr>
        <w:snapToGrid w:val="0"/>
        <w:jc w:val="left"/>
        <w:rPr>
          <w:rFonts w:ascii="ＭＳ Ｐゴシック" w:eastAsia="ＭＳ Ｐゴシック" w:hAnsi="ＭＳ Ｐゴシック"/>
          <w:sz w:val="22"/>
        </w:rPr>
      </w:pPr>
    </w:p>
    <w:p w:rsidR="007F4266" w:rsidRPr="00C5386E" w:rsidRDefault="007F4266" w:rsidP="007F4266">
      <w:pPr>
        <w:snapToGrid w:val="0"/>
        <w:spacing w:line="360" w:lineRule="auto"/>
        <w:ind w:firstLineChars="100" w:firstLine="414"/>
        <w:jc w:val="left"/>
        <w:rPr>
          <w:rFonts w:ascii="ＭＳ Ｐゴシック" w:eastAsia="ＭＳ Ｐゴシック" w:hAnsi="ＭＳ Ｐゴシック"/>
          <w:kern w:val="0"/>
          <w:sz w:val="22"/>
        </w:rPr>
      </w:pPr>
      <w:r w:rsidRPr="00C5386E">
        <w:rPr>
          <w:rFonts w:ascii="ＭＳ Ｐゴシック" w:eastAsia="ＭＳ Ｐゴシック" w:hAnsi="ＭＳ Ｐゴシック" w:hint="eastAsia"/>
          <w:spacing w:val="97"/>
          <w:kern w:val="0"/>
          <w:sz w:val="22"/>
          <w:fitText w:val="1050" w:id="1738856704"/>
        </w:rPr>
        <w:t>発注</w:t>
      </w:r>
      <w:r w:rsidRPr="00C5386E">
        <w:rPr>
          <w:rFonts w:ascii="ＭＳ Ｐゴシック" w:eastAsia="ＭＳ Ｐゴシック" w:hAnsi="ＭＳ Ｐゴシック" w:hint="eastAsia"/>
          <w:spacing w:val="1"/>
          <w:kern w:val="0"/>
          <w:sz w:val="22"/>
          <w:fitText w:val="1050" w:id="1738856704"/>
        </w:rPr>
        <w:t>者</w:t>
      </w:r>
      <w:r w:rsidRPr="00C5386E">
        <w:rPr>
          <w:rFonts w:ascii="ＭＳ Ｐゴシック" w:eastAsia="ＭＳ Ｐゴシック" w:hAnsi="ＭＳ Ｐゴシック" w:hint="eastAsia"/>
          <w:kern w:val="0"/>
          <w:sz w:val="22"/>
        </w:rPr>
        <w:t xml:space="preserve">　　　　　住　　所</w:t>
      </w:r>
    </w:p>
    <w:p w:rsidR="007F4266" w:rsidRPr="00C5386E" w:rsidRDefault="007F4266" w:rsidP="007F4266">
      <w:pPr>
        <w:snapToGrid w:val="0"/>
        <w:spacing w:line="360" w:lineRule="auto"/>
        <w:ind w:firstLineChars="1000" w:firstLine="2200"/>
        <w:jc w:val="left"/>
        <w:rPr>
          <w:rFonts w:ascii="ＭＳ Ｐゴシック" w:eastAsia="ＭＳ Ｐゴシック" w:hAnsi="ＭＳ Ｐゴシック"/>
          <w:kern w:val="0"/>
          <w:sz w:val="22"/>
        </w:rPr>
      </w:pPr>
      <w:r w:rsidRPr="00C5386E">
        <w:rPr>
          <w:rFonts w:ascii="ＭＳ Ｐゴシック" w:eastAsia="ＭＳ Ｐゴシック" w:hAnsi="ＭＳ Ｐゴシック" w:hint="eastAsia"/>
          <w:kern w:val="0"/>
          <w:sz w:val="22"/>
        </w:rPr>
        <w:t>商　　号</w:t>
      </w:r>
    </w:p>
    <w:p w:rsidR="007F4266" w:rsidRPr="00C5386E" w:rsidRDefault="007F4266" w:rsidP="007F4266">
      <w:pPr>
        <w:snapToGrid w:val="0"/>
        <w:spacing w:line="480" w:lineRule="auto"/>
        <w:ind w:firstLineChars="1000" w:firstLine="2200"/>
        <w:jc w:val="left"/>
        <w:rPr>
          <w:rFonts w:ascii="ＭＳ Ｐゴシック" w:eastAsia="ＭＳ Ｐゴシック" w:hAnsi="ＭＳ Ｐゴシック"/>
          <w:sz w:val="22"/>
        </w:rPr>
      </w:pPr>
      <w:r w:rsidRPr="00C5386E">
        <w:rPr>
          <w:rFonts w:ascii="ＭＳ Ｐゴシック" w:eastAsia="ＭＳ Ｐゴシック" w:hAnsi="ＭＳ Ｐゴシック" w:hint="eastAsia"/>
          <w:kern w:val="0"/>
          <w:sz w:val="22"/>
        </w:rPr>
        <w:t>氏　　名</w:t>
      </w:r>
    </w:p>
    <w:p w:rsidR="007F4266" w:rsidRPr="00C5386E" w:rsidRDefault="007F4266" w:rsidP="007F4266">
      <w:pPr>
        <w:snapToGrid w:val="0"/>
        <w:spacing w:line="360" w:lineRule="auto"/>
        <w:ind w:firstLineChars="100" w:firstLine="414"/>
        <w:jc w:val="left"/>
        <w:rPr>
          <w:rFonts w:ascii="ＭＳ Ｐゴシック" w:eastAsia="ＭＳ Ｐゴシック" w:hAnsi="ＭＳ Ｐゴシック"/>
          <w:kern w:val="0"/>
          <w:sz w:val="22"/>
        </w:rPr>
      </w:pPr>
      <w:r w:rsidRPr="00C5386E">
        <w:rPr>
          <w:rFonts w:ascii="ＭＳ Ｐゴシック" w:eastAsia="ＭＳ Ｐゴシック" w:hAnsi="ＭＳ Ｐゴシック" w:hint="eastAsia"/>
          <w:spacing w:val="97"/>
          <w:kern w:val="0"/>
          <w:sz w:val="22"/>
          <w:fitText w:val="1050" w:id="1738856705"/>
        </w:rPr>
        <w:t>請負</w:t>
      </w:r>
      <w:r w:rsidRPr="00C5386E">
        <w:rPr>
          <w:rFonts w:ascii="ＭＳ Ｐゴシック" w:eastAsia="ＭＳ Ｐゴシック" w:hAnsi="ＭＳ Ｐゴシック" w:hint="eastAsia"/>
          <w:spacing w:val="1"/>
          <w:kern w:val="0"/>
          <w:sz w:val="22"/>
          <w:fitText w:val="1050" w:id="1738856705"/>
        </w:rPr>
        <w:t>者</w:t>
      </w:r>
      <w:r w:rsidRPr="00C5386E">
        <w:rPr>
          <w:rFonts w:ascii="ＭＳ Ｐゴシック" w:eastAsia="ＭＳ Ｐゴシック" w:hAnsi="ＭＳ Ｐゴシック" w:hint="eastAsia"/>
          <w:kern w:val="0"/>
          <w:sz w:val="22"/>
        </w:rPr>
        <w:t xml:space="preserve">　　　　　住　　所</w:t>
      </w:r>
    </w:p>
    <w:p w:rsidR="007F4266" w:rsidRPr="00C5386E" w:rsidRDefault="007F4266" w:rsidP="007F4266">
      <w:pPr>
        <w:snapToGrid w:val="0"/>
        <w:spacing w:line="360" w:lineRule="auto"/>
        <w:ind w:firstLineChars="1000" w:firstLine="2200"/>
        <w:jc w:val="left"/>
        <w:rPr>
          <w:rFonts w:ascii="ＭＳ Ｐゴシック" w:eastAsia="ＭＳ Ｐゴシック" w:hAnsi="ＭＳ Ｐゴシック"/>
          <w:kern w:val="0"/>
          <w:sz w:val="22"/>
        </w:rPr>
      </w:pPr>
      <w:r w:rsidRPr="00C5386E">
        <w:rPr>
          <w:rFonts w:ascii="ＭＳ Ｐゴシック" w:eastAsia="ＭＳ Ｐゴシック" w:hAnsi="ＭＳ Ｐゴシック" w:hint="eastAsia"/>
          <w:kern w:val="0"/>
          <w:sz w:val="22"/>
        </w:rPr>
        <w:t>商　　号</w:t>
      </w:r>
    </w:p>
    <w:p w:rsidR="007F4266" w:rsidRPr="00C5386E" w:rsidRDefault="007F4266" w:rsidP="007F4266">
      <w:pPr>
        <w:snapToGrid w:val="0"/>
        <w:spacing w:line="360" w:lineRule="auto"/>
        <w:ind w:firstLineChars="1000" w:firstLine="2200"/>
        <w:jc w:val="left"/>
        <w:rPr>
          <w:rFonts w:ascii="ＭＳ Ｐゴシック" w:eastAsia="ＭＳ Ｐゴシック" w:hAnsi="ＭＳ Ｐゴシック"/>
          <w:kern w:val="0"/>
          <w:sz w:val="22"/>
        </w:rPr>
      </w:pPr>
      <w:r w:rsidRPr="00C5386E">
        <w:rPr>
          <w:rFonts w:ascii="ＭＳ Ｐゴシック" w:eastAsia="ＭＳ Ｐゴシック" w:hAnsi="ＭＳ Ｐゴシック" w:hint="eastAsia"/>
          <w:kern w:val="0"/>
          <w:sz w:val="22"/>
        </w:rPr>
        <w:t>氏　　名</w:t>
      </w:r>
    </w:p>
    <w:p w:rsidR="00BA6F70" w:rsidRPr="00C5386E" w:rsidRDefault="00BA6F70" w:rsidP="00BA6F70">
      <w:pPr>
        <w:snapToGrid w:val="0"/>
        <w:spacing w:line="360" w:lineRule="auto"/>
        <w:jc w:val="left"/>
        <w:rPr>
          <w:rFonts w:ascii="ＭＳ Ｐゴシック" w:eastAsia="ＭＳ Ｐゴシック" w:hAnsi="ＭＳ Ｐゴシック"/>
          <w:sz w:val="22"/>
        </w:rPr>
      </w:pPr>
    </w:p>
    <w:sectPr w:rsidR="00BA6F70" w:rsidRPr="00C5386E" w:rsidSect="009D2B5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7418A"/>
    <w:multiLevelType w:val="hybridMultilevel"/>
    <w:tmpl w:val="98BE49E6"/>
    <w:lvl w:ilvl="0" w:tplc="5FAEE9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C98"/>
    <w:rsid w:val="0000690A"/>
    <w:rsid w:val="00087BB5"/>
    <w:rsid w:val="001A42FD"/>
    <w:rsid w:val="001B665D"/>
    <w:rsid w:val="001E0822"/>
    <w:rsid w:val="0030571B"/>
    <w:rsid w:val="00362C98"/>
    <w:rsid w:val="003852B8"/>
    <w:rsid w:val="00451FB4"/>
    <w:rsid w:val="00473915"/>
    <w:rsid w:val="004835FF"/>
    <w:rsid w:val="00496073"/>
    <w:rsid w:val="004C02A6"/>
    <w:rsid w:val="005069E2"/>
    <w:rsid w:val="0059745A"/>
    <w:rsid w:val="005A0539"/>
    <w:rsid w:val="005A77C7"/>
    <w:rsid w:val="005E0C75"/>
    <w:rsid w:val="005F6873"/>
    <w:rsid w:val="00621F31"/>
    <w:rsid w:val="00684C45"/>
    <w:rsid w:val="006F157A"/>
    <w:rsid w:val="007161F5"/>
    <w:rsid w:val="0072627E"/>
    <w:rsid w:val="00742AE7"/>
    <w:rsid w:val="007546D6"/>
    <w:rsid w:val="007E683A"/>
    <w:rsid w:val="007F4266"/>
    <w:rsid w:val="0082528A"/>
    <w:rsid w:val="008C546F"/>
    <w:rsid w:val="008E42F1"/>
    <w:rsid w:val="008F3611"/>
    <w:rsid w:val="009533BE"/>
    <w:rsid w:val="00995A0E"/>
    <w:rsid w:val="009D2B5C"/>
    <w:rsid w:val="009F5E81"/>
    <w:rsid w:val="00A24418"/>
    <w:rsid w:val="00A45008"/>
    <w:rsid w:val="00A93F91"/>
    <w:rsid w:val="00AB00FA"/>
    <w:rsid w:val="00B46FF1"/>
    <w:rsid w:val="00B603C4"/>
    <w:rsid w:val="00B660A3"/>
    <w:rsid w:val="00B75426"/>
    <w:rsid w:val="00BA6F70"/>
    <w:rsid w:val="00C45089"/>
    <w:rsid w:val="00C5386E"/>
    <w:rsid w:val="00D17522"/>
    <w:rsid w:val="00D338C7"/>
    <w:rsid w:val="00D82D9C"/>
    <w:rsid w:val="00DF35D3"/>
    <w:rsid w:val="00E6472C"/>
    <w:rsid w:val="00F630C7"/>
    <w:rsid w:val="00FA1DA0"/>
    <w:rsid w:val="00FC05CB"/>
    <w:rsid w:val="00FD1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2F7BAF"/>
  <w15:chartTrackingRefBased/>
  <w15:docId w15:val="{0A91640E-F093-4B34-8040-98D7F146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semiHidden/>
    <w:rsid w:val="00BA6F70"/>
    <w:rPr>
      <w:rFonts w:cs="Times New Roman"/>
    </w:rPr>
  </w:style>
  <w:style w:type="paragraph" w:styleId="a4">
    <w:name w:val="header"/>
    <w:basedOn w:val="a"/>
    <w:link w:val="a3"/>
    <w:uiPriority w:val="99"/>
    <w:semiHidden/>
    <w:unhideWhenUsed/>
    <w:rsid w:val="00BA6F70"/>
    <w:pPr>
      <w:tabs>
        <w:tab w:val="center" w:pos="4252"/>
        <w:tab w:val="right" w:pos="8504"/>
      </w:tabs>
      <w:snapToGrid w:val="0"/>
    </w:pPr>
    <w:rPr>
      <w:rFonts w:cs="Times New Roman"/>
    </w:rPr>
  </w:style>
  <w:style w:type="paragraph" w:customStyle="1" w:styleId="a5">
    <w:name w:val="一太郎"/>
    <w:rsid w:val="00BA6F70"/>
    <w:pPr>
      <w:widowControl w:val="0"/>
      <w:wordWrap w:val="0"/>
      <w:autoSpaceDE w:val="0"/>
      <w:autoSpaceDN w:val="0"/>
      <w:adjustRightInd w:val="0"/>
      <w:spacing w:line="350" w:lineRule="exact"/>
      <w:jc w:val="both"/>
    </w:pPr>
    <w:rPr>
      <w:rFonts w:ascii="Times New Roman" w:eastAsia="ＭＳ 明朝" w:hAnsi="Times New Roman" w:cs="ＭＳ 明朝"/>
      <w:spacing w:val="-2"/>
      <w:kern w:val="0"/>
      <w:szCs w:val="21"/>
    </w:rPr>
  </w:style>
  <w:style w:type="paragraph" w:styleId="a6">
    <w:name w:val="Balloon Text"/>
    <w:basedOn w:val="a"/>
    <w:link w:val="a7"/>
    <w:uiPriority w:val="99"/>
    <w:semiHidden/>
    <w:unhideWhenUsed/>
    <w:rsid w:val="005A053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A05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4369">
      <w:bodyDiv w:val="1"/>
      <w:marLeft w:val="0"/>
      <w:marRight w:val="0"/>
      <w:marTop w:val="0"/>
      <w:marBottom w:val="0"/>
      <w:divBdr>
        <w:top w:val="none" w:sz="0" w:space="0" w:color="auto"/>
        <w:left w:val="none" w:sz="0" w:space="0" w:color="auto"/>
        <w:bottom w:val="none" w:sz="0" w:space="0" w:color="auto"/>
        <w:right w:val="none" w:sz="0" w:space="0" w:color="auto"/>
      </w:divBdr>
    </w:div>
    <w:div w:id="1627421672">
      <w:bodyDiv w:val="1"/>
      <w:marLeft w:val="0"/>
      <w:marRight w:val="0"/>
      <w:marTop w:val="0"/>
      <w:marBottom w:val="0"/>
      <w:divBdr>
        <w:top w:val="none" w:sz="0" w:space="0" w:color="auto"/>
        <w:left w:val="none" w:sz="0" w:space="0" w:color="auto"/>
        <w:bottom w:val="none" w:sz="0" w:space="0" w:color="auto"/>
        <w:right w:val="none" w:sz="0" w:space="0" w:color="auto"/>
      </w:divBdr>
    </w:div>
    <w:div w:id="2078243262">
      <w:bodyDiv w:val="1"/>
      <w:marLeft w:val="0"/>
      <w:marRight w:val="0"/>
      <w:marTop w:val="0"/>
      <w:marBottom w:val="0"/>
      <w:divBdr>
        <w:top w:val="none" w:sz="0" w:space="0" w:color="auto"/>
        <w:left w:val="none" w:sz="0" w:space="0" w:color="auto"/>
        <w:bottom w:val="none" w:sz="0" w:space="0" w:color="auto"/>
        <w:right w:val="none" w:sz="0" w:space="0" w:color="auto"/>
      </w:divBdr>
    </w:div>
    <w:div w:id="208163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19</Pages>
  <Words>3891</Words>
  <Characters>22182</Characters>
  <Application>Microsoft Office Word</Application>
  <DocSecurity>0</DocSecurity>
  <Lines>184</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矢尾 誠司</dc:creator>
  <cp:keywords/>
  <dc:description/>
  <cp:lastModifiedBy>誠司 矢尾</cp:lastModifiedBy>
  <cp:revision>31</cp:revision>
  <cp:lastPrinted>2018-10-25T06:01:00Z</cp:lastPrinted>
  <dcterms:created xsi:type="dcterms:W3CDTF">2018-07-20T05:00:00Z</dcterms:created>
  <dcterms:modified xsi:type="dcterms:W3CDTF">2018-12-05T01:22:00Z</dcterms:modified>
</cp:coreProperties>
</file>